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06" w:rsidRPr="00F71F6E" w:rsidRDefault="00041506" w:rsidP="00F71F6E">
      <w:pPr>
        <w:pStyle w:val="ACEPressBodyText"/>
        <w:spacing w:line="360" w:lineRule="auto"/>
        <w:rPr>
          <w:rFonts w:ascii="Georgia" w:hAnsi="Georgia"/>
          <w:noProof w:val="0"/>
        </w:rPr>
      </w:pPr>
      <w:bookmarkStart w:id="0" w:name="bkDate"/>
      <w:bookmarkStart w:id="1" w:name="_GoBack"/>
      <w:bookmarkEnd w:id="0"/>
      <w:bookmarkEnd w:id="1"/>
      <w:r w:rsidRPr="00F71F6E">
        <w:rPr>
          <w:rFonts w:ascii="Georgia" w:hAnsi="Georgia"/>
        </w:rPr>
        <w:drawing>
          <wp:anchor distT="0" distB="0" distL="114300" distR="114300" simplePos="0" relativeHeight="251658240" behindDoc="0" locked="0" layoutInCell="0" allowOverlap="1" wp14:anchorId="79F68257" wp14:editId="00F33713">
            <wp:simplePos x="0" y="0"/>
            <wp:positionH relativeFrom="column">
              <wp:posOffset>5113020</wp:posOffset>
            </wp:positionH>
            <wp:positionV relativeFrom="paragraph">
              <wp:posOffset>-1156970</wp:posOffset>
            </wp:positionV>
            <wp:extent cx="822960" cy="805180"/>
            <wp:effectExtent l="0" t="0" r="0" b="0"/>
            <wp:wrapTopAndBottom/>
            <wp:docPr id="11" name="Picture 11"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F6E">
        <w:rPr>
          <w:rFonts w:ascii="Georgia" w:hAnsi="Georgia"/>
        </w:rPr>
        <mc:AlternateContent>
          <mc:Choice Requires="wps">
            <w:drawing>
              <wp:anchor distT="0" distB="0" distL="114300" distR="114300" simplePos="0" relativeHeight="251657216" behindDoc="0" locked="0" layoutInCell="0" allowOverlap="1" wp14:anchorId="0D9483EF" wp14:editId="15962BDD">
                <wp:simplePos x="0" y="0"/>
                <wp:positionH relativeFrom="column">
                  <wp:posOffset>-111760</wp:posOffset>
                </wp:positionH>
                <wp:positionV relativeFrom="page">
                  <wp:posOffset>971550</wp:posOffset>
                </wp:positionV>
                <wp:extent cx="3108960" cy="54927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DB" w:rsidRPr="004B2F29" w:rsidRDefault="006D0CDB">
                            <w:pPr>
                              <w:spacing w:line="240" w:lineRule="auto"/>
                              <w:rPr>
                                <w:rFonts w:ascii="Georgia" w:hAnsi="Georgia"/>
                              </w:rPr>
                            </w:pPr>
                            <w:r w:rsidRPr="004B2F29">
                              <w:rPr>
                                <w:rFonts w:ascii="Georgia" w:hAnsi="Georgia"/>
                                <w:b/>
                                <w:sz w:val="60"/>
                              </w:rPr>
                              <w:t>press release</w:t>
                            </w:r>
                          </w:p>
                          <w:p w:rsidR="006D0CDB" w:rsidRDefault="006D0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8pt;margin-top:76.5pt;width:244.8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a7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" o:allowincell="f" filled="f" stroked="f">
                <v:textbox>
                  <w:txbxContent>
                    <w:p w:rsidR="006D0CDB" w:rsidRPr="004B2F29" w:rsidRDefault="006D0CDB">
                      <w:pPr>
                        <w:spacing w:line="240" w:lineRule="auto"/>
                        <w:rPr>
                          <w:rFonts w:ascii="Georgia" w:hAnsi="Georgia"/>
                        </w:rPr>
                      </w:pPr>
                      <w:proofErr w:type="gramStart"/>
                      <w:r w:rsidRPr="004B2F29">
                        <w:rPr>
                          <w:rFonts w:ascii="Georgia" w:hAnsi="Georgia"/>
                          <w:b/>
                          <w:sz w:val="60"/>
                        </w:rPr>
                        <w:t>press</w:t>
                      </w:r>
                      <w:proofErr w:type="gramEnd"/>
                      <w:r w:rsidRPr="004B2F29">
                        <w:rPr>
                          <w:rFonts w:ascii="Georgia" w:hAnsi="Georgia"/>
                          <w:b/>
                          <w:sz w:val="60"/>
                        </w:rPr>
                        <w:t xml:space="preserve"> release</w:t>
                      </w:r>
                    </w:p>
                    <w:p w:rsidR="006D0CDB" w:rsidRDefault="006D0CDB"/>
                  </w:txbxContent>
                </v:textbox>
                <w10:wrap anchory="page"/>
              </v:shape>
            </w:pict>
          </mc:Fallback>
        </mc:AlternateContent>
      </w:r>
      <w:r w:rsidR="003C3D88" w:rsidRPr="00F71F6E">
        <w:rPr>
          <w:rFonts w:ascii="Georgia" w:hAnsi="Georgia"/>
          <w:noProof w:val="0"/>
        </w:rPr>
        <w:t>20 January 2016</w:t>
      </w:r>
    </w:p>
    <w:p w:rsidR="003C3D88" w:rsidRPr="00F71F6E" w:rsidRDefault="003C3D88" w:rsidP="00F71F6E">
      <w:pPr>
        <w:pStyle w:val="ACEPressBodyText"/>
        <w:spacing w:line="360" w:lineRule="auto"/>
        <w:rPr>
          <w:rFonts w:ascii="Georgia" w:hAnsi="Georgia"/>
          <w:noProof w:val="0"/>
        </w:rPr>
      </w:pPr>
    </w:p>
    <w:p w:rsidR="003C3D88" w:rsidRPr="00F71F6E" w:rsidRDefault="0018784E" w:rsidP="00F71F6E">
      <w:pPr>
        <w:spacing w:line="360" w:lineRule="auto"/>
        <w:jc w:val="center"/>
        <w:rPr>
          <w:rFonts w:ascii="Georgia" w:hAnsi="Georgia"/>
          <w:sz w:val="28"/>
          <w:szCs w:val="28"/>
        </w:rPr>
      </w:pPr>
      <w:bookmarkStart w:id="2" w:name="bkHeadline"/>
      <w:bookmarkEnd w:id="2"/>
      <w:r>
        <w:rPr>
          <w:rFonts w:ascii="Georgia" w:hAnsi="Georgia" w:cs="Arial"/>
          <w:b/>
          <w:bCs/>
          <w:sz w:val="28"/>
          <w:szCs w:val="28"/>
        </w:rPr>
        <w:t>New touring network for outer London boroughs supported by Arts Council England</w:t>
      </w:r>
    </w:p>
    <w:p w:rsidR="003C3D88" w:rsidRPr="00F71F6E" w:rsidRDefault="003C3D88" w:rsidP="00F71F6E">
      <w:pPr>
        <w:spacing w:line="360" w:lineRule="auto"/>
        <w:rPr>
          <w:rFonts w:ascii="Georgia" w:hAnsi="Georgia"/>
        </w:rPr>
      </w:pPr>
      <w:r w:rsidRPr="00F71F6E">
        <w:rPr>
          <w:rFonts w:ascii="Georgia" w:hAnsi="Georgia" w:cs="Arial"/>
        </w:rPr>
        <w:t> </w:t>
      </w:r>
    </w:p>
    <w:p w:rsidR="0018784E" w:rsidRDefault="003C3D88" w:rsidP="0018784E">
      <w:pPr>
        <w:spacing w:after="240" w:line="360" w:lineRule="auto"/>
        <w:rPr>
          <w:rFonts w:ascii="Georgia" w:hAnsi="Georgia" w:cs="Arial"/>
          <w:bCs/>
        </w:rPr>
      </w:pPr>
      <w:r w:rsidRPr="00F71F6E">
        <w:rPr>
          <w:rFonts w:ascii="Georgia" w:hAnsi="Georgia" w:cs="Arial"/>
        </w:rPr>
        <w:t>Arts Council England is awarding</w:t>
      </w:r>
      <w:r w:rsidRPr="00F71F6E">
        <w:rPr>
          <w:rFonts w:ascii="Georgia" w:hAnsi="Georgia" w:cs="Arial"/>
          <w:b/>
          <w:bCs/>
        </w:rPr>
        <w:t xml:space="preserve"> </w:t>
      </w:r>
      <w:r w:rsidR="0018784E">
        <w:rPr>
          <w:rFonts w:ascii="Georgia" w:hAnsi="Georgia" w:cs="Arial"/>
          <w:bCs/>
        </w:rPr>
        <w:t xml:space="preserve">a consortium of outer London </w:t>
      </w:r>
      <w:r w:rsidR="00C12042">
        <w:rPr>
          <w:rFonts w:ascii="Georgia" w:hAnsi="Georgia" w:cs="Arial"/>
          <w:bCs/>
        </w:rPr>
        <w:t xml:space="preserve">arts </w:t>
      </w:r>
      <w:r w:rsidR="0018784E">
        <w:rPr>
          <w:rFonts w:ascii="Georgia" w:hAnsi="Georgia" w:cs="Arial"/>
          <w:bCs/>
        </w:rPr>
        <w:t>venues</w:t>
      </w:r>
      <w:r w:rsidRPr="00F71F6E">
        <w:rPr>
          <w:rFonts w:ascii="Georgia" w:hAnsi="Georgia" w:cs="Arial"/>
          <w:b/>
          <w:bCs/>
        </w:rPr>
        <w:t xml:space="preserve"> </w:t>
      </w:r>
      <w:r w:rsidR="0018784E">
        <w:rPr>
          <w:rFonts w:ascii="Georgia" w:hAnsi="Georgia" w:cs="Arial"/>
          <w:b/>
          <w:bCs/>
        </w:rPr>
        <w:t xml:space="preserve">£598,228 </w:t>
      </w:r>
      <w:r w:rsidR="0018784E" w:rsidRPr="0018784E">
        <w:rPr>
          <w:rFonts w:ascii="Georgia" w:hAnsi="Georgia" w:cs="Arial"/>
          <w:bCs/>
        </w:rPr>
        <w:t>for their</w:t>
      </w:r>
      <w:r w:rsidR="0018784E">
        <w:rPr>
          <w:rFonts w:ascii="Georgia" w:hAnsi="Georgia" w:cs="Arial"/>
          <w:b/>
          <w:bCs/>
        </w:rPr>
        <w:t xml:space="preserve"> </w:t>
      </w:r>
      <w:r w:rsidR="0018784E" w:rsidRPr="0018784E">
        <w:rPr>
          <w:rFonts w:ascii="Georgia" w:hAnsi="Georgia" w:cs="Arial"/>
          <w:bCs/>
        </w:rPr>
        <w:t>proposal</w:t>
      </w:r>
      <w:r w:rsidR="0018784E">
        <w:rPr>
          <w:rFonts w:ascii="Georgia" w:hAnsi="Georgia" w:cs="Arial"/>
          <w:bCs/>
        </w:rPr>
        <w:t xml:space="preserve"> ‘Circulate’ – an outdoor arts touring network</w:t>
      </w:r>
      <w:r w:rsidR="00C12042">
        <w:rPr>
          <w:rFonts w:ascii="Georgia" w:hAnsi="Georgia" w:cs="Arial"/>
          <w:bCs/>
        </w:rPr>
        <w:t xml:space="preserve"> </w:t>
      </w:r>
      <w:r w:rsidR="00311CFE">
        <w:rPr>
          <w:rFonts w:ascii="Georgia" w:hAnsi="Georgia" w:cs="Arial"/>
          <w:bCs/>
        </w:rPr>
        <w:t>for</w:t>
      </w:r>
      <w:r w:rsidR="00C12042">
        <w:rPr>
          <w:rFonts w:ascii="Georgia" w:hAnsi="Georgia" w:cs="Arial"/>
          <w:bCs/>
        </w:rPr>
        <w:t xml:space="preserve"> areas of low engagement</w:t>
      </w:r>
      <w:r w:rsidR="0018784E">
        <w:rPr>
          <w:rFonts w:ascii="Georgia" w:hAnsi="Georgia" w:cs="Arial"/>
          <w:bCs/>
        </w:rPr>
        <w:t>, the funding body announced today (20 January).</w:t>
      </w:r>
    </w:p>
    <w:p w:rsidR="00C12042" w:rsidRDefault="0018784E" w:rsidP="00C12042">
      <w:pPr>
        <w:spacing w:line="360" w:lineRule="auto"/>
        <w:rPr>
          <w:rFonts w:ascii="Georgia" w:hAnsi="Georgia" w:cs="Arial"/>
        </w:rPr>
      </w:pPr>
      <w:r>
        <w:rPr>
          <w:rFonts w:cs="Arial"/>
          <w:sz w:val="22"/>
          <w:szCs w:val="22"/>
        </w:rPr>
        <w:t>‘</w:t>
      </w:r>
      <w:r w:rsidRPr="0018784E">
        <w:rPr>
          <w:rFonts w:ascii="Georgia" w:hAnsi="Georgia" w:cs="Arial"/>
          <w:bCs/>
        </w:rPr>
        <w:t>Circulate’ is a consortium of Outer London venues in fou</w:t>
      </w:r>
      <w:r w:rsidR="00C12042">
        <w:rPr>
          <w:rFonts w:ascii="Georgia" w:hAnsi="Georgia" w:cs="Arial"/>
          <w:bCs/>
        </w:rPr>
        <w:t xml:space="preserve">r areas: </w:t>
      </w:r>
      <w:r w:rsidR="00C12042" w:rsidRPr="0018784E">
        <w:rPr>
          <w:rFonts w:ascii="Georgia" w:hAnsi="Georgia" w:cs="Arial"/>
        </w:rPr>
        <w:t xml:space="preserve">Watermans </w:t>
      </w:r>
      <w:r w:rsidR="00C12042">
        <w:rPr>
          <w:rFonts w:ascii="Georgia" w:hAnsi="Georgia" w:cs="Arial"/>
        </w:rPr>
        <w:t>Arts Centre in</w:t>
      </w:r>
      <w:r w:rsidR="00C12042" w:rsidRPr="0018784E">
        <w:rPr>
          <w:rFonts w:ascii="Georgia" w:hAnsi="Georgia" w:cs="Arial"/>
        </w:rPr>
        <w:t xml:space="preserve"> Ho</w:t>
      </w:r>
      <w:r w:rsidR="00C12042">
        <w:rPr>
          <w:rFonts w:ascii="Georgia" w:hAnsi="Georgia" w:cs="Arial"/>
        </w:rPr>
        <w:t xml:space="preserve">unslow, the Albany in Deptford, Millfield Theatre in Enfield and Stratford Circus Arts Centre in Newham. </w:t>
      </w:r>
    </w:p>
    <w:p w:rsidR="00C12042" w:rsidRPr="00C12042" w:rsidRDefault="00C12042" w:rsidP="00C12042">
      <w:pPr>
        <w:pStyle w:val="ACEPressBodyText"/>
        <w:spacing w:line="360" w:lineRule="auto"/>
      </w:pPr>
    </w:p>
    <w:p w:rsidR="0018784E" w:rsidRPr="0018784E" w:rsidRDefault="00C12042" w:rsidP="00C12042">
      <w:pPr>
        <w:spacing w:after="240" w:line="360" w:lineRule="auto"/>
        <w:rPr>
          <w:rFonts w:ascii="Georgia" w:hAnsi="Georgia" w:cs="Arial"/>
          <w:bCs/>
        </w:rPr>
      </w:pPr>
      <w:r w:rsidRPr="0018784E">
        <w:rPr>
          <w:rFonts w:ascii="Georgia" w:hAnsi="Georgia" w:cs="Arial"/>
          <w:bCs/>
        </w:rPr>
        <w:t xml:space="preserve">In partnership with the Independent Street Arts Network and </w:t>
      </w:r>
      <w:r w:rsidR="00560BB1">
        <w:rPr>
          <w:rFonts w:ascii="Georgia" w:hAnsi="Georgia" w:cs="Arial"/>
          <w:bCs/>
        </w:rPr>
        <w:t>Mayor of London</w:t>
      </w:r>
      <w:r w:rsidRPr="0018784E">
        <w:rPr>
          <w:rFonts w:ascii="Georgia" w:hAnsi="Georgia" w:cs="Arial"/>
          <w:bCs/>
        </w:rPr>
        <w:t xml:space="preserve">, </w:t>
      </w:r>
      <w:r>
        <w:rPr>
          <w:rFonts w:ascii="Georgia" w:hAnsi="Georgia" w:cs="Arial"/>
          <w:bCs/>
        </w:rPr>
        <w:t xml:space="preserve">the project’s aim is to </w:t>
      </w:r>
      <w:r w:rsidRPr="0018784E">
        <w:rPr>
          <w:rFonts w:ascii="Georgia" w:hAnsi="Georgia" w:cs="Arial"/>
          <w:bCs/>
        </w:rPr>
        <w:t>establish an Outer London Ring for outdoor arts touring</w:t>
      </w:r>
      <w:r>
        <w:rPr>
          <w:rFonts w:ascii="Georgia" w:hAnsi="Georgia" w:cs="Arial"/>
          <w:bCs/>
        </w:rPr>
        <w:t xml:space="preserve">, providing </w:t>
      </w:r>
      <w:r w:rsidRPr="00C12042">
        <w:rPr>
          <w:rFonts w:ascii="Georgia" w:hAnsi="Georgia" w:cs="Arial"/>
          <w:bCs/>
        </w:rPr>
        <w:t xml:space="preserve">high quality outdoor art to local communities </w:t>
      </w:r>
      <w:r>
        <w:rPr>
          <w:rFonts w:ascii="Georgia" w:hAnsi="Georgia" w:cs="Arial"/>
          <w:bCs/>
        </w:rPr>
        <w:t>in</w:t>
      </w:r>
      <w:r w:rsidRPr="00C12042">
        <w:rPr>
          <w:rFonts w:ascii="Georgia" w:hAnsi="Georgia" w:cs="Arial"/>
          <w:bCs/>
        </w:rPr>
        <w:t xml:space="preserve"> Outer London</w:t>
      </w:r>
      <w:r>
        <w:rPr>
          <w:rFonts w:ascii="Georgia" w:hAnsi="Georgia" w:cs="Arial"/>
          <w:bCs/>
        </w:rPr>
        <w:t xml:space="preserve"> boroughs.</w:t>
      </w:r>
      <w:r w:rsidRPr="0018784E">
        <w:rPr>
          <w:rFonts w:ascii="Georgia" w:hAnsi="Georgia" w:cs="Arial"/>
          <w:bCs/>
        </w:rPr>
        <w:t xml:space="preserve"> </w:t>
      </w:r>
    </w:p>
    <w:p w:rsidR="00A82B0C" w:rsidRDefault="0018784E" w:rsidP="00A82B0C">
      <w:pPr>
        <w:autoSpaceDE w:val="0"/>
        <w:autoSpaceDN w:val="0"/>
        <w:spacing w:after="240" w:line="360" w:lineRule="auto"/>
        <w:rPr>
          <w:rFonts w:ascii="Georgia" w:hAnsi="Georgia"/>
        </w:rPr>
      </w:pPr>
      <w:r w:rsidRPr="00C12042">
        <w:rPr>
          <w:rFonts w:ascii="Georgia" w:hAnsi="Georgia" w:cs="Arial"/>
        </w:rPr>
        <w:t>Joyce Wilson, London Area Director, Arts Council England, said: “</w:t>
      </w:r>
      <w:r w:rsidR="00A82B0C">
        <w:rPr>
          <w:rFonts w:ascii="Georgia" w:hAnsi="Georgia"/>
        </w:rPr>
        <w:t xml:space="preserve">London’s successes in this round of our Strategic Touring Programme show an incredible drive to connect with those members of society in the hardest to reach corners, whether that’s on our doorstep in London or further afield. </w:t>
      </w:r>
    </w:p>
    <w:p w:rsidR="0018784E" w:rsidRPr="00C12042" w:rsidRDefault="0018784E" w:rsidP="00C12042">
      <w:pPr>
        <w:autoSpaceDE w:val="0"/>
        <w:autoSpaceDN w:val="0"/>
        <w:spacing w:line="360" w:lineRule="auto"/>
        <w:rPr>
          <w:rFonts w:ascii="Georgia" w:hAnsi="Georgia" w:cs="Arial"/>
        </w:rPr>
      </w:pPr>
      <w:r w:rsidRPr="00C12042">
        <w:rPr>
          <w:rFonts w:ascii="Georgia" w:hAnsi="Georgia" w:cs="Arial"/>
        </w:rPr>
        <w:t>Watermans’ proposal for an Outer London touring network offers an exciting potential future model for arts engagement in our outer boroughs. Circulate will connect artists and audiences through brand new outdoor art created by and for communities, generating real investment in arts and culture from currently under-engaged audiences.”</w:t>
      </w:r>
    </w:p>
    <w:p w:rsidR="0018784E" w:rsidRDefault="0018784E" w:rsidP="00C12042">
      <w:pPr>
        <w:spacing w:before="100" w:beforeAutospacing="1" w:after="100" w:afterAutospacing="1" w:line="360" w:lineRule="auto"/>
        <w:rPr>
          <w:rFonts w:ascii="Georgia" w:hAnsi="Georgia" w:cs="Arial"/>
        </w:rPr>
      </w:pPr>
      <w:r w:rsidRPr="00C12042">
        <w:rPr>
          <w:rFonts w:ascii="Georgia" w:hAnsi="Georgia" w:cs="Arial"/>
        </w:rPr>
        <w:t>Jan Lennox</w:t>
      </w:r>
      <w:r w:rsidR="00C12042">
        <w:rPr>
          <w:rFonts w:ascii="Georgia" w:hAnsi="Georgia" w:cs="Arial"/>
        </w:rPr>
        <w:t>, Director at Watermans, said: “</w:t>
      </w:r>
      <w:r w:rsidRPr="00C12042">
        <w:rPr>
          <w:rFonts w:ascii="Georgia" w:hAnsi="Georgia" w:cs="Arial"/>
        </w:rPr>
        <w:t xml:space="preserve">Watermans and the Circulate consortium are hugely excited to receive this investment from Arts Council England.  It will allow Circulate to take high quality Outdoor Arts to North, South, </w:t>
      </w:r>
      <w:r w:rsidRPr="00C12042">
        <w:rPr>
          <w:rFonts w:ascii="Georgia" w:hAnsi="Georgia" w:cs="Arial"/>
        </w:rPr>
        <w:lastRenderedPageBreak/>
        <w:t>East and West London, especially to communities that don't usually engage with the Arts.  We look forward to working with partners to tour this programme to all corners of Outer London whe</w:t>
      </w:r>
      <w:r w:rsidR="00C12042">
        <w:rPr>
          <w:rFonts w:ascii="Georgia" w:hAnsi="Georgia" w:cs="Arial"/>
        </w:rPr>
        <w:t>re most 'real Londoners' live.”</w:t>
      </w:r>
    </w:p>
    <w:p w:rsidR="00391454" w:rsidRDefault="00391454" w:rsidP="00391454">
      <w:r>
        <w:rPr>
          <w:rFonts w:ascii="Verdana" w:hAnsi="Verdana"/>
          <w:sz w:val="20"/>
          <w:szCs w:val="20"/>
        </w:rPr>
        <w:t>The Mayor of London Boris Johnson said: 'I am delighted with the success of Circulate, which has entertained thousands of Londoners living in outer London boroughs. This new funding means it will be able to continue supporting creativity and bringing pleasure to even more people. In supporting outdoor arts, we are building on the cultural legacy of London 2012 and taking forward our ambition to reinvigorate high streets and town centres across the capital.'</w:t>
      </w:r>
    </w:p>
    <w:p w:rsidR="0018784E" w:rsidRPr="0018784E" w:rsidRDefault="0018784E" w:rsidP="0018784E">
      <w:pPr>
        <w:pStyle w:val="ACEPressBodyText"/>
      </w:pPr>
    </w:p>
    <w:p w:rsidR="00C12042" w:rsidRPr="00C12042" w:rsidRDefault="00C12042" w:rsidP="00C12042">
      <w:pPr>
        <w:autoSpaceDE w:val="0"/>
        <w:autoSpaceDN w:val="0"/>
        <w:spacing w:after="240" w:line="360" w:lineRule="auto"/>
        <w:rPr>
          <w:rFonts w:ascii="Georgia" w:hAnsi="Georgia" w:cs="Arial"/>
        </w:rPr>
      </w:pPr>
      <w:r>
        <w:rPr>
          <w:rFonts w:ascii="Georgia" w:hAnsi="Georgia" w:cs="Arial"/>
        </w:rPr>
        <w:t xml:space="preserve">The funding was awarded today in </w:t>
      </w:r>
      <w:r w:rsidR="003C3D88" w:rsidRPr="00F71F6E">
        <w:rPr>
          <w:rFonts w:ascii="Georgia" w:hAnsi="Georgia" w:cs="Arial"/>
        </w:rPr>
        <w:t xml:space="preserve">the latest round of </w:t>
      </w:r>
      <w:r>
        <w:rPr>
          <w:rFonts w:ascii="Georgia" w:hAnsi="Georgia" w:cs="Arial"/>
        </w:rPr>
        <w:t>the Arts Council’s</w:t>
      </w:r>
      <w:r w:rsidR="003C3D88" w:rsidRPr="00F71F6E">
        <w:rPr>
          <w:rFonts w:ascii="Georgia" w:hAnsi="Georgia" w:cs="Arial"/>
        </w:rPr>
        <w:t xml:space="preserve"> Strategic Touring Programm</w:t>
      </w:r>
      <w:r w:rsidR="00A71C70" w:rsidRPr="00F71F6E">
        <w:rPr>
          <w:rFonts w:ascii="Georgia" w:hAnsi="Georgia" w:cs="Arial"/>
        </w:rPr>
        <w:t xml:space="preserve">e. </w:t>
      </w:r>
      <w:r w:rsidRPr="00F71F6E">
        <w:rPr>
          <w:rFonts w:ascii="Georgia" w:hAnsi="Georgia" w:cs="Arial"/>
        </w:rPr>
        <w:t xml:space="preserve">The </w:t>
      </w:r>
      <w:r>
        <w:rPr>
          <w:rFonts w:ascii="Georgia" w:hAnsi="Georgia" w:cs="Arial"/>
        </w:rPr>
        <w:t>funding programme</w:t>
      </w:r>
      <w:r w:rsidRPr="00F71F6E">
        <w:rPr>
          <w:rFonts w:ascii="Georgia" w:hAnsi="Georgia" w:cs="Arial"/>
        </w:rPr>
        <w:t xml:space="preserve"> aims to give people better access to quality work in a range of venues to reach more people across the country, targeting places with low levels of art engagement and those that rely on touring for arts and culture.</w:t>
      </w:r>
      <w:r w:rsidRPr="00C12042">
        <w:rPr>
          <w:rFonts w:ascii="Georgia" w:hAnsi="Georgia" w:cs="Arial"/>
        </w:rPr>
        <w:t xml:space="preserve"> </w:t>
      </w:r>
      <w:r w:rsidRPr="00F71F6E">
        <w:rPr>
          <w:rFonts w:ascii="Georgia" w:hAnsi="Georgia" w:cs="Arial"/>
        </w:rPr>
        <w:t>It welcomes applications for a wide range of high-quality work on tour including, in particular, mid-scale theatre, inbound international work, and more work by and for people from diverse backgrounds.</w:t>
      </w:r>
    </w:p>
    <w:p w:rsidR="00C12042" w:rsidRDefault="00C12042" w:rsidP="00C12042">
      <w:pPr>
        <w:pStyle w:val="ACEPressBodyText"/>
        <w:spacing w:after="240" w:line="360" w:lineRule="auto"/>
        <w:rPr>
          <w:rFonts w:ascii="Georgia" w:hAnsi="Georgia" w:cs="Arial"/>
          <w:noProof w:val="0"/>
        </w:rPr>
      </w:pPr>
      <w:r w:rsidRPr="00C12042">
        <w:rPr>
          <w:rFonts w:ascii="Georgia" w:hAnsi="Georgia" w:cs="Arial"/>
          <w:noProof w:val="0"/>
        </w:rPr>
        <w:t xml:space="preserve">Other successful </w:t>
      </w:r>
      <w:r>
        <w:rPr>
          <w:rFonts w:ascii="Georgia" w:hAnsi="Georgia" w:cs="Arial"/>
          <w:noProof w:val="0"/>
        </w:rPr>
        <w:t>projects in London were:</w:t>
      </w:r>
    </w:p>
    <w:p w:rsidR="00C12042" w:rsidRPr="00C12042" w:rsidRDefault="00C12042" w:rsidP="00C12042">
      <w:pPr>
        <w:spacing w:after="240" w:line="360" w:lineRule="auto"/>
        <w:rPr>
          <w:rFonts w:ascii="Georgia" w:hAnsi="Georgia" w:cs="Arial"/>
        </w:rPr>
      </w:pPr>
      <w:r>
        <w:rPr>
          <w:rFonts w:ascii="Georgia" w:hAnsi="Georgia" w:cs="Arial"/>
        </w:rPr>
        <w:t xml:space="preserve">Battersea Arts Centre, who received £1,242,633 for their </w:t>
      </w:r>
      <w:r w:rsidRPr="00C12042">
        <w:rPr>
          <w:rFonts w:ascii="Georgia" w:hAnsi="Georgia" w:cs="Arial"/>
        </w:rPr>
        <w:t>Collaborative Touring Network (CTN)</w:t>
      </w:r>
      <w:r>
        <w:rPr>
          <w:rFonts w:ascii="Georgia" w:hAnsi="Georgia" w:cs="Arial"/>
        </w:rPr>
        <w:t>,</w:t>
      </w:r>
      <w:r w:rsidRPr="00C12042">
        <w:rPr>
          <w:rFonts w:ascii="Georgia" w:hAnsi="Georgia" w:cs="Arial"/>
        </w:rPr>
        <w:t xml:space="preserve"> a collective of eight independent producing teams supported by Battersea Arts Centre. The network was first awarded Strategic Touring Funding in 2013, and began as a partnership between six producing teams and Battersea Arts Centre. In this new round of funding, the network will expand to reach more areas of England. Over three years, CTN will use bi-annual festivals of high-quality theatre to catalyse cultural regeneration in eight towns and cities across England with low levels of engagement.</w:t>
      </w:r>
    </w:p>
    <w:p w:rsidR="00C12042" w:rsidRDefault="00C12042" w:rsidP="00311CFE">
      <w:pPr>
        <w:spacing w:after="240" w:line="360" w:lineRule="auto"/>
        <w:rPr>
          <w:rFonts w:ascii="Georgia" w:hAnsi="Georgia" w:cs="Arial"/>
        </w:rPr>
      </w:pPr>
      <w:r w:rsidRPr="00C12042">
        <w:rPr>
          <w:rFonts w:ascii="Georgia" w:hAnsi="Georgia" w:cs="Arial"/>
        </w:rPr>
        <w:t xml:space="preserve">Greenwich+Docklands International Festival, who received £1,200,000 for Global Streets: New Horizons for International Outdoor Arts. </w:t>
      </w:r>
      <w:r w:rsidR="00311CFE">
        <w:rPr>
          <w:rFonts w:ascii="Georgia" w:hAnsi="Georgia" w:cs="Arial"/>
        </w:rPr>
        <w:t>Building on the successful ‘Global Streets’</w:t>
      </w:r>
      <w:r w:rsidRPr="00C12042">
        <w:rPr>
          <w:rFonts w:ascii="Georgia" w:hAnsi="Georgia" w:cs="Arial"/>
        </w:rPr>
        <w:t xml:space="preserve"> pilot in 2015, this is a three year touring programme of audience development through international outdoor arts. High quality productions from </w:t>
      </w:r>
      <w:r w:rsidRPr="00C12042">
        <w:rPr>
          <w:rFonts w:ascii="Georgia" w:hAnsi="Georgia" w:cs="Arial"/>
        </w:rPr>
        <w:lastRenderedPageBreak/>
        <w:t>leading international companies will tour to 10 venues across the country, connecting the productions to the diverse demography of each location.</w:t>
      </w:r>
    </w:p>
    <w:p w:rsidR="00DA2C3A" w:rsidRPr="00F71F6E" w:rsidRDefault="00DA2C3A" w:rsidP="00311CFE">
      <w:pPr>
        <w:spacing w:after="240" w:line="360" w:lineRule="auto"/>
        <w:rPr>
          <w:rFonts w:ascii="Georgia" w:hAnsi="Georgia"/>
        </w:rPr>
      </w:pPr>
      <w:r w:rsidRPr="00F71F6E">
        <w:rPr>
          <w:rFonts w:ascii="Georgia" w:hAnsi="Georgia" w:cs="Arial"/>
        </w:rPr>
        <w:t>You can see the full list of succes</w:t>
      </w:r>
      <w:r w:rsidR="00793B21" w:rsidRPr="00F71F6E">
        <w:rPr>
          <w:rFonts w:ascii="Georgia" w:hAnsi="Georgia" w:cs="Arial"/>
        </w:rPr>
        <w:t xml:space="preserve">sful applicants and awards </w:t>
      </w:r>
      <w:hyperlink r:id="rId9" w:history="1">
        <w:r w:rsidR="00793B21" w:rsidRPr="00065A62">
          <w:rPr>
            <w:rStyle w:val="Hyperlink"/>
            <w:rFonts w:ascii="Georgia" w:hAnsi="Georgia" w:cs="Arial"/>
            <w:lang w:val="en-GB"/>
          </w:rPr>
          <w:t>here</w:t>
        </w:r>
      </w:hyperlink>
      <w:r w:rsidR="00C12042">
        <w:rPr>
          <w:rStyle w:val="Hyperlink"/>
          <w:rFonts w:ascii="Georgia" w:hAnsi="Georgia" w:cs="Arial"/>
          <w:lang w:val="en-GB"/>
        </w:rPr>
        <w:t>.</w:t>
      </w:r>
    </w:p>
    <w:p w:rsidR="003C3D88" w:rsidRPr="00F71F6E" w:rsidRDefault="00793B21" w:rsidP="00F71F6E">
      <w:pPr>
        <w:pStyle w:val="PlainText"/>
        <w:spacing w:line="360" w:lineRule="auto"/>
        <w:rPr>
          <w:rFonts w:ascii="Georgia" w:hAnsi="Georgia"/>
          <w:sz w:val="24"/>
          <w:szCs w:val="24"/>
        </w:rPr>
      </w:pPr>
      <w:r w:rsidRPr="00F71F6E">
        <w:rPr>
          <w:rFonts w:ascii="Georgia" w:hAnsi="Georgia" w:cs="Arial"/>
          <w:sz w:val="24"/>
          <w:szCs w:val="24"/>
        </w:rPr>
        <w:t>Information about the programme</w:t>
      </w:r>
      <w:r w:rsidR="003C3D88" w:rsidRPr="00F71F6E">
        <w:rPr>
          <w:rFonts w:ascii="Georgia" w:hAnsi="Georgia" w:cs="Arial"/>
          <w:sz w:val="24"/>
          <w:szCs w:val="24"/>
        </w:rPr>
        <w:t xml:space="preserve"> and application deadlines for future rounds can be found </w:t>
      </w:r>
      <w:hyperlink r:id="rId10" w:history="1">
        <w:r w:rsidR="003C3D88" w:rsidRPr="00F71F6E">
          <w:rPr>
            <w:rStyle w:val="Hyperlink"/>
            <w:rFonts w:ascii="Georgia" w:hAnsi="Georgia" w:cs="Arial"/>
            <w:color w:val="0070C0"/>
            <w:sz w:val="24"/>
            <w:szCs w:val="24"/>
          </w:rPr>
          <w:t>here</w:t>
        </w:r>
      </w:hyperlink>
      <w:r w:rsidR="00311CFE">
        <w:rPr>
          <w:rStyle w:val="Hyperlink"/>
          <w:rFonts w:ascii="Georgia" w:hAnsi="Georgia" w:cs="Arial"/>
          <w:color w:val="0070C0"/>
          <w:sz w:val="24"/>
          <w:szCs w:val="24"/>
        </w:rPr>
        <w:t>.</w:t>
      </w:r>
    </w:p>
    <w:p w:rsidR="00DA2C3A" w:rsidRPr="00F71F6E" w:rsidRDefault="00DA2C3A" w:rsidP="00F71F6E">
      <w:pPr>
        <w:pStyle w:val="ACEPresscontactdetails"/>
        <w:spacing w:line="360" w:lineRule="auto"/>
        <w:rPr>
          <w:rFonts w:ascii="Georgia" w:hAnsi="Georgia"/>
          <w:b/>
        </w:rPr>
      </w:pPr>
      <w:bookmarkStart w:id="3" w:name="bkStart"/>
      <w:bookmarkEnd w:id="3"/>
    </w:p>
    <w:p w:rsidR="00041506" w:rsidRPr="00F71F6E" w:rsidRDefault="00041506" w:rsidP="00F71F6E">
      <w:pPr>
        <w:pStyle w:val="ACEPresscontactdetails"/>
        <w:spacing w:line="360" w:lineRule="auto"/>
        <w:rPr>
          <w:rFonts w:ascii="Georgia" w:hAnsi="Georgia"/>
          <w:b/>
        </w:rPr>
      </w:pPr>
      <w:r w:rsidRPr="00F71F6E">
        <w:rPr>
          <w:rFonts w:ascii="Georgia" w:hAnsi="Georgia"/>
          <w:b/>
        </w:rPr>
        <w:t>For more information contact:</w:t>
      </w:r>
    </w:p>
    <w:p w:rsidR="006D0CDB" w:rsidRPr="00F71F6E" w:rsidRDefault="00C12042" w:rsidP="00F71F6E">
      <w:pPr>
        <w:pStyle w:val="ACEPressBodyText"/>
        <w:spacing w:line="360" w:lineRule="auto"/>
        <w:rPr>
          <w:rFonts w:ascii="Georgia" w:hAnsi="Georgia"/>
          <w:noProof w:val="0"/>
          <w:snapToGrid w:val="0"/>
          <w:lang w:eastAsia="en-US"/>
        </w:rPr>
      </w:pPr>
      <w:r>
        <w:rPr>
          <w:rFonts w:ascii="Georgia" w:hAnsi="Georgia"/>
        </w:rPr>
        <w:t>Phoebe Gardiner, Officer, Advocacy &amp; Communications, London</w:t>
      </w:r>
      <w:r>
        <w:rPr>
          <w:rFonts w:ascii="Georgia" w:hAnsi="Georgia"/>
        </w:rPr>
        <w:br/>
      </w:r>
      <w:r w:rsidR="00DA2C3A" w:rsidRPr="00F71F6E">
        <w:rPr>
          <w:rFonts w:ascii="Georgia" w:hAnsi="Georgia"/>
        </w:rPr>
        <w:t>Arts Co</w:t>
      </w:r>
      <w:r>
        <w:rPr>
          <w:rFonts w:ascii="Georgia" w:hAnsi="Georgia"/>
        </w:rPr>
        <w:t>uncil England</w:t>
      </w:r>
      <w:r>
        <w:rPr>
          <w:rFonts w:ascii="Georgia" w:hAnsi="Georgia"/>
        </w:rPr>
        <w:br/>
        <w:t>Tel: 020 7268 9664</w:t>
      </w:r>
      <w:r w:rsidR="00DA2C3A" w:rsidRPr="00F71F6E">
        <w:rPr>
          <w:rFonts w:ascii="Georgia" w:hAnsi="Georgia"/>
        </w:rPr>
        <w:t xml:space="preserve"> / Email: </w:t>
      </w:r>
      <w:hyperlink r:id="rId11" w:history="1">
        <w:r w:rsidRPr="0058157C">
          <w:rPr>
            <w:rStyle w:val="Hyperlink"/>
            <w:rFonts w:ascii="Georgia" w:hAnsi="Georgia"/>
          </w:rPr>
          <w:t>phoebe.gardiner@artscouncil.org.uk</w:t>
        </w:r>
      </w:hyperlink>
    </w:p>
    <w:p w:rsidR="006D0CDB" w:rsidRPr="00F71F6E" w:rsidRDefault="006D0CDB" w:rsidP="00F71F6E">
      <w:pPr>
        <w:pStyle w:val="ACEHeading2"/>
        <w:spacing w:line="360" w:lineRule="auto"/>
        <w:rPr>
          <w:rFonts w:ascii="Georgia" w:hAnsi="Georgia"/>
          <w:snapToGrid w:val="0"/>
          <w:lang w:eastAsia="en-US"/>
        </w:rPr>
      </w:pPr>
    </w:p>
    <w:p w:rsidR="006D0CDB" w:rsidRPr="00F71F6E" w:rsidRDefault="006D0CDB" w:rsidP="00F71F6E">
      <w:pPr>
        <w:pStyle w:val="ACEHeading2"/>
        <w:spacing w:line="360" w:lineRule="auto"/>
        <w:rPr>
          <w:rFonts w:ascii="Georgia" w:hAnsi="Georgia"/>
          <w:snapToGrid w:val="0"/>
          <w:lang w:eastAsia="en-US"/>
        </w:rPr>
      </w:pPr>
      <w:r w:rsidRPr="00F71F6E">
        <w:rPr>
          <w:rFonts w:ascii="Georgia" w:hAnsi="Georgia"/>
          <w:snapToGrid w:val="0"/>
          <w:lang w:eastAsia="en-US"/>
        </w:rPr>
        <w:t>Notes to editors</w:t>
      </w:r>
    </w:p>
    <w:p w:rsidR="006D0CDB" w:rsidRPr="00F71F6E" w:rsidRDefault="006D0CDB" w:rsidP="00F71F6E">
      <w:pPr>
        <w:spacing w:line="360" w:lineRule="auto"/>
        <w:rPr>
          <w:rFonts w:ascii="Georgia" w:hAnsi="Georgia"/>
          <w:snapToGrid w:val="0"/>
          <w:lang w:eastAsia="en-US"/>
        </w:rPr>
      </w:pPr>
    </w:p>
    <w:p w:rsidR="00041506" w:rsidRPr="00F71F6E" w:rsidRDefault="00041506" w:rsidP="00F71F6E">
      <w:pPr>
        <w:pStyle w:val="ListParagraph"/>
        <w:spacing w:line="360" w:lineRule="auto"/>
        <w:ind w:left="0"/>
        <w:contextualSpacing/>
        <w:rPr>
          <w:rFonts w:ascii="Georgia" w:hAnsi="Georgia"/>
        </w:rPr>
      </w:pPr>
      <w:r w:rsidRPr="00F71F6E">
        <w:rPr>
          <w:rFonts w:ascii="Georgia" w:hAnsi="Georgia"/>
          <w:b/>
          <w:bCs/>
        </w:rPr>
        <w:t>Arts Council England</w:t>
      </w:r>
      <w:r w:rsidRPr="00F71F6E">
        <w:rPr>
          <w:rFonts w:ascii="Georgia" w:hAnsi="Georgia"/>
        </w:rPr>
        <w:t xml:space="preserve"> champions, develops and invests in artistic and cultural experiences that enrich people’s lives. We support a range of activities across the arts, museums and libraries – from theatre to digital art, reading to dance, music to literature, and crafts to collections. Great art and culture inspires us, brings us together and teaches us about ourselves and the world around us. In short, it makes life better. Between 2015 and 2018, we plan to invest £1.1 billion of public money from government and an estimated £700 million from the National Lottery to help create these experiences for as many people as possible across the country. </w:t>
      </w:r>
      <w:hyperlink r:id="rId12" w:tgtFrame="_blank" w:tooltip="http://www.artscouncil.org.uk/" w:history="1">
        <w:r w:rsidRPr="00F71F6E">
          <w:rPr>
            <w:rStyle w:val="Hyperlink"/>
            <w:rFonts w:ascii="Georgia" w:hAnsi="Georgia"/>
            <w:lang w:val="en-GB"/>
          </w:rPr>
          <w:t>www.artscouncil.org.uk</w:t>
        </w:r>
      </w:hyperlink>
    </w:p>
    <w:p w:rsidR="00041506" w:rsidRPr="00F71F6E" w:rsidRDefault="00041506" w:rsidP="00F71F6E">
      <w:pPr>
        <w:pStyle w:val="ListParagraph"/>
        <w:spacing w:line="360" w:lineRule="auto"/>
        <w:ind w:left="0"/>
        <w:contextualSpacing/>
        <w:rPr>
          <w:rFonts w:ascii="Georgia" w:hAnsi="Georgia"/>
        </w:rPr>
      </w:pPr>
    </w:p>
    <w:p w:rsidR="00041506" w:rsidRPr="00F71F6E" w:rsidRDefault="00041506" w:rsidP="00F71F6E">
      <w:pPr>
        <w:spacing w:line="360" w:lineRule="auto"/>
        <w:rPr>
          <w:rFonts w:ascii="Georgia" w:hAnsi="Georgia" w:cs="Arial"/>
          <w:b/>
        </w:rPr>
      </w:pPr>
      <w:r w:rsidRPr="00F71F6E">
        <w:rPr>
          <w:rFonts w:ascii="Georgia" w:hAnsi="Georgia" w:cs="Arial"/>
          <w:b/>
        </w:rPr>
        <w:t xml:space="preserve">-ends- </w:t>
      </w:r>
    </w:p>
    <w:p w:rsidR="006D0CDB" w:rsidRPr="00F71F6E" w:rsidRDefault="006D0CDB" w:rsidP="00F71F6E">
      <w:pPr>
        <w:pStyle w:val="ACEPresscontactdetails"/>
        <w:spacing w:line="360" w:lineRule="auto"/>
        <w:rPr>
          <w:rFonts w:ascii="Georgia" w:hAnsi="Georgia"/>
          <w:lang w:val="sw-KE"/>
        </w:rPr>
      </w:pPr>
      <w:bookmarkStart w:id="4" w:name="bkSigName"/>
      <w:bookmarkStart w:id="5" w:name="bkDepartment"/>
      <w:bookmarkStart w:id="6" w:name="bkMobile"/>
      <w:bookmarkStart w:id="7" w:name="bkEmail"/>
      <w:bookmarkEnd w:id="4"/>
      <w:bookmarkEnd w:id="5"/>
      <w:bookmarkEnd w:id="6"/>
      <w:bookmarkEnd w:id="7"/>
    </w:p>
    <w:p w:rsidR="004B2F29" w:rsidRPr="00F71F6E" w:rsidRDefault="004B2F29" w:rsidP="00F71F6E">
      <w:pPr>
        <w:pStyle w:val="ACEPresscontactdetails"/>
        <w:spacing w:line="360" w:lineRule="auto"/>
        <w:rPr>
          <w:rFonts w:ascii="Georgia" w:hAnsi="Georgia"/>
          <w:lang w:val="sw-KE"/>
        </w:rPr>
      </w:pPr>
    </w:p>
    <w:sectPr w:rsidR="004B2F29" w:rsidRPr="00F71F6E" w:rsidSect="00DA2C3A">
      <w:headerReference w:type="first" r:id="rId13"/>
      <w:footerReference w:type="first" r:id="rId14"/>
      <w:pgSz w:w="11906" w:h="16838" w:code="9"/>
      <w:pgMar w:top="2716" w:right="1701" w:bottom="136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E67" w:rsidRDefault="00B34E67">
      <w:r>
        <w:separator/>
      </w:r>
    </w:p>
  </w:endnote>
  <w:endnote w:type="continuationSeparator" w:id="0">
    <w:p w:rsidR="00B34E67" w:rsidRDefault="00B3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DB" w:rsidRDefault="00041506">
    <w:pPr>
      <w:pStyle w:val="Footer"/>
    </w:pPr>
    <w:r>
      <w:rPr>
        <w:noProof/>
        <w:lang w:val="en-GB"/>
      </w:rPr>
      <mc:AlternateContent>
        <mc:Choice Requires="wps">
          <w:drawing>
            <wp:anchor distT="0" distB="0" distL="114300" distR="114300" simplePos="0" relativeHeight="251657728" behindDoc="0" locked="0" layoutInCell="0" allowOverlap="1" wp14:anchorId="1BE5ED92" wp14:editId="5ED7CA5C">
              <wp:simplePos x="0" y="0"/>
              <wp:positionH relativeFrom="column">
                <wp:posOffset>-76200</wp:posOffset>
              </wp:positionH>
              <wp:positionV relativeFrom="page">
                <wp:posOffset>9801225</wp:posOffset>
              </wp:positionV>
              <wp:extent cx="6057900" cy="66675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CDB" w:rsidRDefault="006D0CDB">
                          <w:pPr>
                            <w:pStyle w:val="Footer"/>
                            <w:spacing w:line="240" w:lineRule="auto"/>
                          </w:pPr>
                          <w:r>
                            <w:rPr>
                              <w:b/>
                              <w:sz w:val="18"/>
                            </w:rPr>
                            <w:t xml:space="preserve"> </w:t>
                          </w:r>
                        </w:p>
                        <w:p w:rsidR="006D0CDB" w:rsidRDefault="006D0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margin-left:-6pt;margin-top:771.75pt;width:477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" o:allowincell="f" stroked="f">
              <v:textbox>
                <w:txbxContent>
                  <w:p w:rsidR="006D0CDB" w:rsidRDefault="006D0CDB">
                    <w:pPr>
                      <w:pStyle w:val="Footer"/>
                      <w:spacing w:line="240" w:lineRule="auto"/>
                    </w:pPr>
                    <w:r>
                      <w:rPr>
                        <w:b/>
                        <w:sz w:val="18"/>
                      </w:rPr>
                      <w:t xml:space="preserve"> </w:t>
                    </w:r>
                  </w:p>
                  <w:p w:rsidR="006D0CDB" w:rsidRDefault="006D0CDB"/>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E67" w:rsidRDefault="00B34E67">
      <w:r>
        <w:separator/>
      </w:r>
    </w:p>
  </w:footnote>
  <w:footnote w:type="continuationSeparator" w:id="0">
    <w:p w:rsidR="00B34E67" w:rsidRDefault="00B34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DB" w:rsidRDefault="00041506">
    <w:pPr>
      <w:pStyle w:val="ACEPressBodyText"/>
      <w:rPr>
        <w:b/>
        <w:sz w:val="40"/>
      </w:rPr>
    </w:pPr>
    <w:r>
      <mc:AlternateContent>
        <mc:Choice Requires="wps">
          <w:drawing>
            <wp:anchor distT="0" distB="0" distL="114300" distR="114300" simplePos="0" relativeHeight="251655680" behindDoc="0" locked="0" layoutInCell="0" allowOverlap="1" wp14:anchorId="0ADE57E2" wp14:editId="0EDE398B">
              <wp:simplePos x="0" y="0"/>
              <wp:positionH relativeFrom="column">
                <wp:posOffset>4810125</wp:posOffset>
              </wp:positionH>
              <wp:positionV relativeFrom="paragraph">
                <wp:posOffset>135255</wp:posOffset>
              </wp:positionV>
              <wp:extent cx="1257300" cy="104775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DB" w:rsidRDefault="006D0CD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78.75pt;margin-top:10.65pt;width:99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getg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" o:allowincell="f" filled="f" stroked="f">
              <v:textbox>
                <w:txbxContent>
                  <w:p w:rsidR="006D0CDB" w:rsidRDefault="006D0CDB">
                    <w:pPr>
                      <w:rPr>
                        <w:color w:val="000000"/>
                      </w:rPr>
                    </w:pPr>
                  </w:p>
                </w:txbxContent>
              </v:textbox>
            </v:shape>
          </w:pict>
        </mc:Fallback>
      </mc:AlternateContent>
    </w:r>
  </w:p>
  <w:p w:rsidR="006D0CDB" w:rsidRDefault="006D0CDB">
    <w:pPr>
      <w:pStyle w:val="ACEPressBodyText"/>
      <w:rPr>
        <w:b/>
        <w:sz w:val="40"/>
      </w:rPr>
    </w:pPr>
  </w:p>
  <w:p w:rsidR="006D0CDB" w:rsidRDefault="00041506">
    <w:pPr>
      <w:pStyle w:val="ACEPressBodyText"/>
    </w:pPr>
    <w:r>
      <mc:AlternateContent>
        <mc:Choice Requires="wps">
          <w:drawing>
            <wp:anchor distT="0" distB="0" distL="114300" distR="114300" simplePos="0" relativeHeight="251658752" behindDoc="0" locked="0" layoutInCell="0" allowOverlap="1" wp14:anchorId="7E524510" wp14:editId="3530602A">
              <wp:simplePos x="0" y="0"/>
              <wp:positionH relativeFrom="column">
                <wp:posOffset>-111760</wp:posOffset>
              </wp:positionH>
              <wp:positionV relativeFrom="page">
                <wp:posOffset>971550</wp:posOffset>
              </wp:positionV>
              <wp:extent cx="3108960" cy="549275"/>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DB" w:rsidRDefault="006D0CDB">
                          <w:pPr>
                            <w:spacing w:line="240" w:lineRule="auto"/>
                          </w:pPr>
                          <w:r>
                            <w:rPr>
                              <w:b/>
                              <w:sz w:val="6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8.8pt;margin-top:76.5pt;width:244.8pt;height:4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vC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" o:allowincell="f" filled="f" stroked="f">
              <v:textbox>
                <w:txbxContent>
                  <w:p w:rsidR="006D0CDB" w:rsidRDefault="006D0CDB">
                    <w:pPr>
                      <w:spacing w:line="240" w:lineRule="auto"/>
                    </w:pPr>
                    <w:r>
                      <w:rPr>
                        <w:b/>
                        <w:sz w:val="60"/>
                      </w:rPr>
                      <w:t xml:space="preserve"> </w:t>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04713E"/>
    <w:lvl w:ilvl="0">
      <w:start w:val="1"/>
      <w:numFmt w:val="decimal"/>
      <w:lvlText w:val="%1."/>
      <w:lvlJc w:val="left"/>
      <w:pPr>
        <w:tabs>
          <w:tab w:val="num" w:pos="1492"/>
        </w:tabs>
        <w:ind w:left="1492" w:hanging="360"/>
      </w:pPr>
    </w:lvl>
  </w:abstractNum>
  <w:abstractNum w:abstractNumId="1">
    <w:nsid w:val="FFFFFF7D"/>
    <w:multiLevelType w:val="singleLevel"/>
    <w:tmpl w:val="EAFC81BA"/>
    <w:lvl w:ilvl="0">
      <w:start w:val="1"/>
      <w:numFmt w:val="decimal"/>
      <w:lvlText w:val="%1."/>
      <w:lvlJc w:val="left"/>
      <w:pPr>
        <w:tabs>
          <w:tab w:val="num" w:pos="1209"/>
        </w:tabs>
        <w:ind w:left="1209" w:hanging="360"/>
      </w:pPr>
    </w:lvl>
  </w:abstractNum>
  <w:abstractNum w:abstractNumId="2">
    <w:nsid w:val="FFFFFF7E"/>
    <w:multiLevelType w:val="singleLevel"/>
    <w:tmpl w:val="7C704E30"/>
    <w:lvl w:ilvl="0">
      <w:start w:val="1"/>
      <w:numFmt w:val="decimal"/>
      <w:lvlText w:val="%1."/>
      <w:lvlJc w:val="left"/>
      <w:pPr>
        <w:tabs>
          <w:tab w:val="num" w:pos="926"/>
        </w:tabs>
        <w:ind w:left="926" w:hanging="360"/>
      </w:pPr>
    </w:lvl>
  </w:abstractNum>
  <w:abstractNum w:abstractNumId="3">
    <w:nsid w:val="FFFFFF7F"/>
    <w:multiLevelType w:val="singleLevel"/>
    <w:tmpl w:val="BBF65D74"/>
    <w:lvl w:ilvl="0">
      <w:start w:val="1"/>
      <w:numFmt w:val="decimal"/>
      <w:lvlText w:val="%1."/>
      <w:lvlJc w:val="left"/>
      <w:pPr>
        <w:tabs>
          <w:tab w:val="num" w:pos="643"/>
        </w:tabs>
        <w:ind w:left="643" w:hanging="360"/>
      </w:pPr>
    </w:lvl>
  </w:abstractNum>
  <w:abstractNum w:abstractNumId="4">
    <w:nsid w:val="FFFFFF80"/>
    <w:multiLevelType w:val="singleLevel"/>
    <w:tmpl w:val="99AA95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EA9D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9A01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10E4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48A81C"/>
    <w:lvl w:ilvl="0">
      <w:start w:val="1"/>
      <w:numFmt w:val="decimal"/>
      <w:lvlText w:val="%1."/>
      <w:lvlJc w:val="left"/>
      <w:pPr>
        <w:tabs>
          <w:tab w:val="num" w:pos="360"/>
        </w:tabs>
        <w:ind w:left="360" w:hanging="360"/>
      </w:pPr>
    </w:lvl>
  </w:abstractNum>
  <w:abstractNum w:abstractNumId="9">
    <w:nsid w:val="FFFFFF89"/>
    <w:multiLevelType w:val="singleLevel"/>
    <w:tmpl w:val="A5E23D52"/>
    <w:lvl w:ilvl="0">
      <w:start w:val="1"/>
      <w:numFmt w:val="bullet"/>
      <w:lvlText w:val=""/>
      <w:lvlJc w:val="left"/>
      <w:pPr>
        <w:tabs>
          <w:tab w:val="num" w:pos="360"/>
        </w:tabs>
        <w:ind w:left="360" w:hanging="360"/>
      </w:pPr>
      <w:rPr>
        <w:rFonts w:ascii="Symbol" w:hAnsi="Symbol" w:hint="default"/>
      </w:rPr>
    </w:lvl>
  </w:abstractNum>
  <w:abstractNum w:abstractNumId="10">
    <w:nsid w:val="16514902"/>
    <w:multiLevelType w:val="singleLevel"/>
    <w:tmpl w:val="376A4434"/>
    <w:lvl w:ilvl="0">
      <w:start w:val="1"/>
      <w:numFmt w:val="decimal"/>
      <w:pStyle w:val="ACEPressNotes"/>
      <w:lvlText w:val="%1."/>
      <w:lvlJc w:val="left"/>
      <w:pPr>
        <w:tabs>
          <w:tab w:val="num" w:pos="360"/>
        </w:tabs>
        <w:ind w:left="360" w:hanging="360"/>
      </w:pPr>
    </w:lvl>
  </w:abstractNum>
  <w:abstractNum w:abstractNumId="11">
    <w:nsid w:val="34B53595"/>
    <w:multiLevelType w:val="hybridMultilevel"/>
    <w:tmpl w:val="A232E2E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3F72E4F"/>
    <w:multiLevelType w:val="hybridMultilevel"/>
    <w:tmpl w:val="3418F0DA"/>
    <w:lvl w:ilvl="0" w:tplc="F864C29C">
      <w:start w:val="1"/>
      <w:numFmt w:val="bullet"/>
      <w:pStyle w:val="ACEBulletPoint"/>
      <w:lvlText w:val=""/>
      <w:lvlJc w:val="left"/>
      <w:pPr>
        <w:tabs>
          <w:tab w:val="num" w:pos="720"/>
        </w:tabs>
        <w:ind w:left="720" w:hanging="360"/>
      </w:pPr>
      <w:rPr>
        <w:rFonts w:ascii="Symbol" w:hAnsi="Symbol" w:hint="default"/>
      </w:rPr>
    </w:lvl>
    <w:lvl w:ilvl="1" w:tplc="73F87F16" w:tentative="1">
      <w:start w:val="1"/>
      <w:numFmt w:val="bullet"/>
      <w:lvlText w:val="o"/>
      <w:lvlJc w:val="left"/>
      <w:pPr>
        <w:tabs>
          <w:tab w:val="num" w:pos="1440"/>
        </w:tabs>
        <w:ind w:left="1440" w:hanging="360"/>
      </w:pPr>
      <w:rPr>
        <w:rFonts w:ascii="Courier New" w:hAnsi="Courier New" w:cs="Courier New" w:hint="default"/>
      </w:rPr>
    </w:lvl>
    <w:lvl w:ilvl="2" w:tplc="EBE8C86C" w:tentative="1">
      <w:start w:val="1"/>
      <w:numFmt w:val="bullet"/>
      <w:lvlText w:val=""/>
      <w:lvlJc w:val="left"/>
      <w:pPr>
        <w:tabs>
          <w:tab w:val="num" w:pos="2160"/>
        </w:tabs>
        <w:ind w:left="2160" w:hanging="360"/>
      </w:pPr>
      <w:rPr>
        <w:rFonts w:ascii="Wingdings" w:hAnsi="Wingdings" w:hint="default"/>
      </w:rPr>
    </w:lvl>
    <w:lvl w:ilvl="3" w:tplc="8F3EACB4" w:tentative="1">
      <w:start w:val="1"/>
      <w:numFmt w:val="bullet"/>
      <w:lvlText w:val=""/>
      <w:lvlJc w:val="left"/>
      <w:pPr>
        <w:tabs>
          <w:tab w:val="num" w:pos="2880"/>
        </w:tabs>
        <w:ind w:left="2880" w:hanging="360"/>
      </w:pPr>
      <w:rPr>
        <w:rFonts w:ascii="Symbol" w:hAnsi="Symbol" w:hint="default"/>
      </w:rPr>
    </w:lvl>
    <w:lvl w:ilvl="4" w:tplc="09C07A0E" w:tentative="1">
      <w:start w:val="1"/>
      <w:numFmt w:val="bullet"/>
      <w:lvlText w:val="o"/>
      <w:lvlJc w:val="left"/>
      <w:pPr>
        <w:tabs>
          <w:tab w:val="num" w:pos="3600"/>
        </w:tabs>
        <w:ind w:left="3600" w:hanging="360"/>
      </w:pPr>
      <w:rPr>
        <w:rFonts w:ascii="Courier New" w:hAnsi="Courier New" w:cs="Courier New" w:hint="default"/>
      </w:rPr>
    </w:lvl>
    <w:lvl w:ilvl="5" w:tplc="D64E2EEC" w:tentative="1">
      <w:start w:val="1"/>
      <w:numFmt w:val="bullet"/>
      <w:lvlText w:val=""/>
      <w:lvlJc w:val="left"/>
      <w:pPr>
        <w:tabs>
          <w:tab w:val="num" w:pos="4320"/>
        </w:tabs>
        <w:ind w:left="4320" w:hanging="360"/>
      </w:pPr>
      <w:rPr>
        <w:rFonts w:ascii="Wingdings" w:hAnsi="Wingdings" w:hint="default"/>
      </w:rPr>
    </w:lvl>
    <w:lvl w:ilvl="6" w:tplc="7FF2FF06" w:tentative="1">
      <w:start w:val="1"/>
      <w:numFmt w:val="bullet"/>
      <w:lvlText w:val=""/>
      <w:lvlJc w:val="left"/>
      <w:pPr>
        <w:tabs>
          <w:tab w:val="num" w:pos="5040"/>
        </w:tabs>
        <w:ind w:left="5040" w:hanging="360"/>
      </w:pPr>
      <w:rPr>
        <w:rFonts w:ascii="Symbol" w:hAnsi="Symbol" w:hint="default"/>
      </w:rPr>
    </w:lvl>
    <w:lvl w:ilvl="7" w:tplc="189ECAD2" w:tentative="1">
      <w:start w:val="1"/>
      <w:numFmt w:val="bullet"/>
      <w:lvlText w:val="o"/>
      <w:lvlJc w:val="left"/>
      <w:pPr>
        <w:tabs>
          <w:tab w:val="num" w:pos="5760"/>
        </w:tabs>
        <w:ind w:left="5760" w:hanging="360"/>
      </w:pPr>
      <w:rPr>
        <w:rFonts w:ascii="Courier New" w:hAnsi="Courier New" w:cs="Courier New" w:hint="default"/>
      </w:rPr>
    </w:lvl>
    <w:lvl w:ilvl="8" w:tplc="86B2D1CE" w:tentative="1">
      <w:start w:val="1"/>
      <w:numFmt w:val="bullet"/>
      <w:lvlText w:val=""/>
      <w:lvlJc w:val="left"/>
      <w:pPr>
        <w:tabs>
          <w:tab w:val="num" w:pos="6480"/>
        </w:tabs>
        <w:ind w:left="6480" w:hanging="360"/>
      </w:pPr>
      <w:rPr>
        <w:rFonts w:ascii="Wingdings" w:hAnsi="Wingdings" w:hint="default"/>
      </w:rPr>
    </w:lvl>
  </w:abstractNum>
  <w:abstractNum w:abstractNumId="13">
    <w:nsid w:val="578B28D9"/>
    <w:multiLevelType w:val="hybridMultilevel"/>
    <w:tmpl w:val="722212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88"/>
    <w:rsid w:val="0001055D"/>
    <w:rsid w:val="00015AA7"/>
    <w:rsid w:val="00020367"/>
    <w:rsid w:val="000259C2"/>
    <w:rsid w:val="00041506"/>
    <w:rsid w:val="00055CCB"/>
    <w:rsid w:val="00061DC7"/>
    <w:rsid w:val="00065A62"/>
    <w:rsid w:val="00070233"/>
    <w:rsid w:val="000919E6"/>
    <w:rsid w:val="000A08B8"/>
    <w:rsid w:val="000E2FEF"/>
    <w:rsid w:val="001127E5"/>
    <w:rsid w:val="00122683"/>
    <w:rsid w:val="001445A6"/>
    <w:rsid w:val="0018784E"/>
    <w:rsid w:val="001C4412"/>
    <w:rsid w:val="001F3E3C"/>
    <w:rsid w:val="002521A3"/>
    <w:rsid w:val="00260182"/>
    <w:rsid w:val="002732EB"/>
    <w:rsid w:val="00274606"/>
    <w:rsid w:val="002943ED"/>
    <w:rsid w:val="002E3B65"/>
    <w:rsid w:val="002E5D86"/>
    <w:rsid w:val="00311CFE"/>
    <w:rsid w:val="00314720"/>
    <w:rsid w:val="00325129"/>
    <w:rsid w:val="00391454"/>
    <w:rsid w:val="003915A6"/>
    <w:rsid w:val="003929FA"/>
    <w:rsid w:val="003C3D88"/>
    <w:rsid w:val="003C58C9"/>
    <w:rsid w:val="003D51F2"/>
    <w:rsid w:val="003D5FBA"/>
    <w:rsid w:val="003E1A7A"/>
    <w:rsid w:val="0041245D"/>
    <w:rsid w:val="00426B51"/>
    <w:rsid w:val="00452B47"/>
    <w:rsid w:val="004722A8"/>
    <w:rsid w:val="004B2F29"/>
    <w:rsid w:val="004C0BF6"/>
    <w:rsid w:val="004E67D3"/>
    <w:rsid w:val="00560BB1"/>
    <w:rsid w:val="005A03FC"/>
    <w:rsid w:val="006265D4"/>
    <w:rsid w:val="00690118"/>
    <w:rsid w:val="00692778"/>
    <w:rsid w:val="0069344B"/>
    <w:rsid w:val="006D0CDB"/>
    <w:rsid w:val="00706A50"/>
    <w:rsid w:val="00735B71"/>
    <w:rsid w:val="007473EA"/>
    <w:rsid w:val="0075655A"/>
    <w:rsid w:val="00774C3F"/>
    <w:rsid w:val="00793B21"/>
    <w:rsid w:val="00822B4B"/>
    <w:rsid w:val="0086094D"/>
    <w:rsid w:val="008A03A9"/>
    <w:rsid w:val="008D500D"/>
    <w:rsid w:val="008E36EA"/>
    <w:rsid w:val="00900908"/>
    <w:rsid w:val="009216A0"/>
    <w:rsid w:val="00963182"/>
    <w:rsid w:val="009A60E8"/>
    <w:rsid w:val="009D7F89"/>
    <w:rsid w:val="009E0278"/>
    <w:rsid w:val="009E11D1"/>
    <w:rsid w:val="00A53000"/>
    <w:rsid w:val="00A53905"/>
    <w:rsid w:val="00A625E2"/>
    <w:rsid w:val="00A652AC"/>
    <w:rsid w:val="00A71C70"/>
    <w:rsid w:val="00A73D95"/>
    <w:rsid w:val="00A82B0C"/>
    <w:rsid w:val="00A94CE3"/>
    <w:rsid w:val="00A97391"/>
    <w:rsid w:val="00AF4FE6"/>
    <w:rsid w:val="00B26239"/>
    <w:rsid w:val="00B34E67"/>
    <w:rsid w:val="00BE7E40"/>
    <w:rsid w:val="00C12042"/>
    <w:rsid w:val="00C3512D"/>
    <w:rsid w:val="00C825BD"/>
    <w:rsid w:val="00CD335C"/>
    <w:rsid w:val="00D26FDE"/>
    <w:rsid w:val="00D34193"/>
    <w:rsid w:val="00D512D6"/>
    <w:rsid w:val="00D5349C"/>
    <w:rsid w:val="00D53D98"/>
    <w:rsid w:val="00DA2C3A"/>
    <w:rsid w:val="00DC1075"/>
    <w:rsid w:val="00DD0BEA"/>
    <w:rsid w:val="00E3354C"/>
    <w:rsid w:val="00EE0F14"/>
    <w:rsid w:val="00F549E1"/>
    <w:rsid w:val="00F71F6E"/>
    <w:rsid w:val="00FA4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ACEPressBodyText"/>
    <w:qFormat/>
    <w:pPr>
      <w:spacing w:line="320" w:lineRule="exact"/>
    </w:pPr>
    <w:rPr>
      <w:rFonts w:ascii="Arial" w:hAnsi="Arial"/>
      <w:sz w:val="24"/>
      <w:szCs w:val="24"/>
    </w:rPr>
  </w:style>
  <w:style w:type="paragraph" w:styleId="Heading1">
    <w:name w:val="heading 1"/>
    <w:basedOn w:val="ACEHeading1"/>
    <w:next w:val="Normal"/>
    <w:qFormat/>
    <w:pPr>
      <w:keepNext/>
      <w:spacing w:before="240" w:after="60"/>
      <w:outlineLvl w:val="0"/>
    </w:pPr>
    <w:rPr>
      <w:b/>
      <w:kern w:val="32"/>
    </w:rPr>
  </w:style>
  <w:style w:type="paragraph" w:styleId="Heading2">
    <w:name w:val="heading 2"/>
    <w:basedOn w:val="ACEHeading2"/>
    <w:next w:val="ACEPressBodyText"/>
    <w:qFormat/>
    <w:pPr>
      <w:keepNext/>
      <w:spacing w:before="240" w:after="60"/>
      <w:outlineLvl w:val="1"/>
    </w:pPr>
  </w:style>
  <w:style w:type="paragraph" w:styleId="Heading3">
    <w:name w:val="heading 3"/>
    <w:basedOn w:val="ACEHeading3"/>
    <w:next w:val="ACEPressBodyText"/>
    <w:qFormat/>
    <w:pPr>
      <w:keepNext/>
      <w:spacing w:before="240" w:after="60"/>
      <w:outlineLvl w:val="2"/>
    </w:pPr>
  </w:style>
  <w:style w:type="paragraph" w:styleId="Heading4">
    <w:name w:val="heading 4"/>
    <w:basedOn w:val="Normal"/>
    <w:next w:val="Normal"/>
    <w:qFormat/>
    <w:pPr>
      <w:keepNext/>
      <w:spacing w:before="240" w:after="60"/>
      <w:outlineLvl w:val="3"/>
    </w:pPr>
    <w:rPr>
      <w:b/>
      <w:lang w:val="sw-KE"/>
    </w:rPr>
  </w:style>
  <w:style w:type="paragraph" w:styleId="Heading5">
    <w:name w:val="heading 5"/>
    <w:basedOn w:val="Normal"/>
    <w:next w:val="Normal"/>
    <w:qFormat/>
    <w:pPr>
      <w:spacing w:before="240" w:after="60"/>
      <w:outlineLvl w:val="4"/>
    </w:pPr>
    <w:rPr>
      <w:sz w:val="22"/>
      <w:lang w:val="sw-KE"/>
    </w:rPr>
  </w:style>
  <w:style w:type="paragraph" w:styleId="Heading6">
    <w:name w:val="heading 6"/>
    <w:basedOn w:val="Normal"/>
    <w:next w:val="Normal"/>
    <w:qFormat/>
    <w:pPr>
      <w:spacing w:before="240" w:after="60"/>
      <w:outlineLvl w:val="5"/>
    </w:pPr>
    <w:rPr>
      <w:rFonts w:ascii="Times New Roman" w:hAnsi="Times New Roman"/>
      <w:i/>
      <w:sz w:val="22"/>
      <w:lang w:val="sw-KE"/>
    </w:rPr>
  </w:style>
  <w:style w:type="paragraph" w:styleId="Heading7">
    <w:name w:val="heading 7"/>
    <w:basedOn w:val="Normal"/>
    <w:next w:val="Normal"/>
    <w:qFormat/>
    <w:pPr>
      <w:spacing w:before="240" w:after="60"/>
      <w:outlineLvl w:val="6"/>
    </w:pPr>
    <w:rPr>
      <w:sz w:val="20"/>
      <w:lang w:val="sw-KE"/>
    </w:rPr>
  </w:style>
  <w:style w:type="paragraph" w:styleId="Heading8">
    <w:name w:val="heading 8"/>
    <w:basedOn w:val="Normal"/>
    <w:next w:val="Normal"/>
    <w:qFormat/>
    <w:pPr>
      <w:spacing w:before="240" w:after="60"/>
      <w:outlineLvl w:val="7"/>
    </w:pPr>
    <w:rPr>
      <w:i/>
      <w:sz w:val="20"/>
      <w:lang w:val="sw-KE"/>
    </w:rPr>
  </w:style>
  <w:style w:type="paragraph" w:styleId="Heading9">
    <w:name w:val="heading 9"/>
    <w:basedOn w:val="Normal"/>
    <w:next w:val="Normal"/>
    <w:qFormat/>
    <w:pPr>
      <w:spacing w:before="240" w:after="60"/>
      <w:outlineLvl w:val="8"/>
    </w:pPr>
    <w:rPr>
      <w:b/>
      <w:i/>
      <w:sz w:val="18"/>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PressBodyText">
    <w:name w:val="ACE Press Body Text"/>
    <w:pPr>
      <w:spacing w:line="480" w:lineRule="exact"/>
    </w:pPr>
    <w:rPr>
      <w:rFonts w:ascii="Arial" w:hAnsi="Arial"/>
      <w:noProof/>
      <w:sz w:val="24"/>
      <w:szCs w:val="24"/>
    </w:rPr>
  </w:style>
  <w:style w:type="paragraph" w:customStyle="1" w:styleId="ACEHeading1">
    <w:name w:val="ACE Heading 1"/>
    <w:next w:val="ACEPressBodyText"/>
    <w:pPr>
      <w:spacing w:line="320" w:lineRule="exact"/>
    </w:pPr>
    <w:rPr>
      <w:rFonts w:ascii="Arial Black" w:hAnsi="Arial Black"/>
      <w:sz w:val="24"/>
    </w:rPr>
  </w:style>
  <w:style w:type="paragraph" w:customStyle="1" w:styleId="ACEHeading2">
    <w:name w:val="ACE Heading 2"/>
    <w:next w:val="ACEPressBodyText"/>
    <w:pPr>
      <w:spacing w:line="320" w:lineRule="exact"/>
    </w:pPr>
    <w:rPr>
      <w:rFonts w:ascii="Arial" w:hAnsi="Arial"/>
      <w:b/>
      <w:sz w:val="24"/>
      <w:szCs w:val="24"/>
    </w:rPr>
  </w:style>
  <w:style w:type="paragraph" w:customStyle="1" w:styleId="ACEHeading3">
    <w:name w:val="ACE Heading 3"/>
    <w:next w:val="ACEPressBodyText"/>
    <w:pPr>
      <w:spacing w:line="320" w:lineRule="exact"/>
    </w:pPr>
    <w:rPr>
      <w:rFonts w:ascii="Arial" w:hAnsi="Arial"/>
      <w:b/>
      <w:i/>
      <w:sz w:val="24"/>
      <w:szCs w:val="24"/>
    </w:rPr>
  </w:style>
  <w:style w:type="paragraph" w:styleId="Header">
    <w:name w:val="header"/>
    <w:basedOn w:val="Normal"/>
    <w:pPr>
      <w:tabs>
        <w:tab w:val="center" w:pos="4153"/>
        <w:tab w:val="right" w:pos="8306"/>
      </w:tabs>
    </w:pPr>
    <w:rPr>
      <w:lang w:val="sw-KE"/>
    </w:rPr>
  </w:style>
  <w:style w:type="paragraph" w:styleId="Footer">
    <w:name w:val="footer"/>
    <w:basedOn w:val="Normal"/>
    <w:pPr>
      <w:tabs>
        <w:tab w:val="center" w:pos="4153"/>
        <w:tab w:val="right" w:pos="8306"/>
      </w:tabs>
      <w:spacing w:line="160" w:lineRule="exact"/>
    </w:pPr>
    <w:rPr>
      <w:sz w:val="14"/>
      <w:lang w:val="sw-KE"/>
    </w:rPr>
  </w:style>
  <w:style w:type="paragraph" w:styleId="Caption">
    <w:name w:val="caption"/>
    <w:basedOn w:val="Normal"/>
    <w:next w:val="Normal"/>
    <w:qFormat/>
    <w:pPr>
      <w:spacing w:before="120" w:after="120"/>
    </w:pPr>
    <w:rPr>
      <w:b/>
      <w:lang w:val="sw-KE"/>
    </w:rPr>
  </w:style>
  <w:style w:type="character" w:styleId="CommentReference">
    <w:name w:val="annotation reference"/>
    <w:basedOn w:val="DefaultParagraphFont"/>
    <w:semiHidden/>
    <w:rPr>
      <w:noProof w:val="0"/>
      <w:sz w:val="16"/>
      <w:lang w:val="sw-KE"/>
    </w:rPr>
  </w:style>
  <w:style w:type="paragraph" w:styleId="CommentText">
    <w:name w:val="annotation text"/>
    <w:basedOn w:val="Normal"/>
    <w:link w:val="CommentTextChar"/>
    <w:semiHidden/>
    <w:rPr>
      <w:sz w:val="20"/>
      <w:lang w:val="sw-KE"/>
    </w:rPr>
  </w:style>
  <w:style w:type="paragraph" w:styleId="Date">
    <w:name w:val="Date"/>
    <w:basedOn w:val="Normal"/>
    <w:next w:val="Normal"/>
    <w:rPr>
      <w:lang w:val="sw-KE"/>
    </w:rPr>
  </w:style>
  <w:style w:type="paragraph" w:styleId="DocumentMap">
    <w:name w:val="Document Map"/>
    <w:basedOn w:val="Normal"/>
    <w:semiHidden/>
    <w:pPr>
      <w:shd w:val="clear" w:color="auto" w:fill="000080"/>
    </w:pPr>
    <w:rPr>
      <w:rFonts w:ascii="Tahoma" w:hAnsi="Tahoma"/>
      <w:lang w:val="sw-KE"/>
    </w:rPr>
  </w:style>
  <w:style w:type="character" w:styleId="Emphasis">
    <w:name w:val="Emphasis"/>
    <w:basedOn w:val="DefaultParagraphFont"/>
    <w:qFormat/>
    <w:rPr>
      <w:i/>
      <w:noProof w:val="0"/>
      <w:lang w:val="sw-KE"/>
    </w:rPr>
  </w:style>
  <w:style w:type="character" w:styleId="EndnoteReference">
    <w:name w:val="endnote reference"/>
    <w:basedOn w:val="DefaultParagraphFont"/>
    <w:semiHidden/>
    <w:rPr>
      <w:noProof w:val="0"/>
      <w:vertAlign w:val="superscript"/>
      <w:lang w:val="sw-KE"/>
    </w:rPr>
  </w:style>
  <w:style w:type="paragraph" w:styleId="EndnoteText">
    <w:name w:val="endnote text"/>
    <w:basedOn w:val="Normal"/>
    <w:semiHidden/>
    <w:rPr>
      <w:sz w:val="20"/>
      <w:lang w:val="sw-KE"/>
    </w:rPr>
  </w:style>
  <w:style w:type="paragraph" w:styleId="EnvelopeAddress">
    <w:name w:val="envelope address"/>
    <w:basedOn w:val="Normal"/>
    <w:pPr>
      <w:framePr w:w="7920" w:h="1980" w:hRule="exact" w:hSpace="180" w:wrap="auto" w:hAnchor="page" w:xAlign="center" w:yAlign="bottom"/>
      <w:ind w:left="2880"/>
    </w:pPr>
    <w:rPr>
      <w:lang w:val="sw-KE"/>
    </w:rPr>
  </w:style>
  <w:style w:type="paragraph" w:styleId="EnvelopeReturn">
    <w:name w:val="envelope return"/>
    <w:basedOn w:val="Normal"/>
    <w:rPr>
      <w:sz w:val="20"/>
      <w:lang w:val="sw-KE"/>
    </w:rPr>
  </w:style>
  <w:style w:type="character" w:styleId="FollowedHyperlink">
    <w:name w:val="FollowedHyperlink"/>
    <w:basedOn w:val="DefaultParagraphFont"/>
    <w:rPr>
      <w:noProof w:val="0"/>
      <w:color w:val="800080"/>
      <w:u w:val="single"/>
      <w:lang w:val="sw-KE"/>
    </w:rPr>
  </w:style>
  <w:style w:type="character" w:styleId="FootnoteReference">
    <w:name w:val="footnote reference"/>
    <w:basedOn w:val="DefaultParagraphFont"/>
    <w:semiHidden/>
    <w:rPr>
      <w:noProof w:val="0"/>
      <w:vertAlign w:val="superscript"/>
      <w:lang w:val="sw-KE"/>
    </w:rPr>
  </w:style>
  <w:style w:type="paragraph" w:styleId="FootnoteText">
    <w:name w:val="footnote text"/>
    <w:basedOn w:val="Normal"/>
    <w:semiHidden/>
    <w:rPr>
      <w:sz w:val="20"/>
      <w:lang w:val="sw-KE"/>
    </w:rPr>
  </w:style>
  <w:style w:type="character" w:styleId="Hyperlink">
    <w:name w:val="Hyperlink"/>
    <w:basedOn w:val="DefaultParagraphFont"/>
    <w:uiPriority w:val="99"/>
    <w:rPr>
      <w:noProof w:val="0"/>
      <w:color w:val="0000FF"/>
      <w:u w:val="single"/>
      <w:lang w:val="sw-KE"/>
    </w:rPr>
  </w:style>
  <w:style w:type="paragraph" w:styleId="Index1">
    <w:name w:val="index 1"/>
    <w:basedOn w:val="Normal"/>
    <w:next w:val="Normal"/>
    <w:semiHidden/>
    <w:pPr>
      <w:ind w:left="160" w:hanging="160"/>
    </w:pPr>
    <w:rPr>
      <w:lang w:val="sw-KE"/>
    </w:rPr>
  </w:style>
  <w:style w:type="paragraph" w:styleId="Index2">
    <w:name w:val="index 2"/>
    <w:basedOn w:val="Normal"/>
    <w:next w:val="Normal"/>
    <w:semiHidden/>
    <w:pPr>
      <w:ind w:left="320" w:hanging="160"/>
    </w:pPr>
    <w:rPr>
      <w:lang w:val="sw-KE"/>
    </w:rPr>
  </w:style>
  <w:style w:type="paragraph" w:styleId="Index3">
    <w:name w:val="index 3"/>
    <w:basedOn w:val="Normal"/>
    <w:next w:val="Normal"/>
    <w:semiHidden/>
    <w:pPr>
      <w:ind w:left="480" w:hanging="160"/>
    </w:pPr>
    <w:rPr>
      <w:lang w:val="sw-KE"/>
    </w:rPr>
  </w:style>
  <w:style w:type="paragraph" w:styleId="Index4">
    <w:name w:val="index 4"/>
    <w:basedOn w:val="Normal"/>
    <w:next w:val="Normal"/>
    <w:semiHidden/>
    <w:pPr>
      <w:ind w:left="640" w:hanging="160"/>
    </w:pPr>
    <w:rPr>
      <w:lang w:val="sw-KE"/>
    </w:rPr>
  </w:style>
  <w:style w:type="paragraph" w:styleId="Index5">
    <w:name w:val="index 5"/>
    <w:basedOn w:val="Normal"/>
    <w:next w:val="Normal"/>
    <w:semiHidden/>
    <w:pPr>
      <w:ind w:left="800" w:hanging="160"/>
    </w:pPr>
    <w:rPr>
      <w:lang w:val="sw-KE"/>
    </w:rPr>
  </w:style>
  <w:style w:type="paragraph" w:styleId="Index6">
    <w:name w:val="index 6"/>
    <w:basedOn w:val="Normal"/>
    <w:next w:val="Normal"/>
    <w:semiHidden/>
    <w:pPr>
      <w:ind w:left="960" w:hanging="160"/>
    </w:pPr>
    <w:rPr>
      <w:lang w:val="sw-KE"/>
    </w:rPr>
  </w:style>
  <w:style w:type="paragraph" w:styleId="Index7">
    <w:name w:val="index 7"/>
    <w:basedOn w:val="Normal"/>
    <w:next w:val="Normal"/>
    <w:semiHidden/>
    <w:pPr>
      <w:ind w:left="1120" w:hanging="160"/>
    </w:pPr>
    <w:rPr>
      <w:lang w:val="sw-KE"/>
    </w:rPr>
  </w:style>
  <w:style w:type="paragraph" w:styleId="Index8">
    <w:name w:val="index 8"/>
    <w:basedOn w:val="Normal"/>
    <w:next w:val="Normal"/>
    <w:semiHidden/>
    <w:pPr>
      <w:ind w:left="1280" w:hanging="160"/>
    </w:pPr>
    <w:rPr>
      <w:lang w:val="sw-KE"/>
    </w:rPr>
  </w:style>
  <w:style w:type="paragraph" w:styleId="Index9">
    <w:name w:val="index 9"/>
    <w:basedOn w:val="Normal"/>
    <w:next w:val="Normal"/>
    <w:semiHidden/>
    <w:pPr>
      <w:ind w:left="1440" w:hanging="160"/>
    </w:pPr>
    <w:rPr>
      <w:lang w:val="sw-KE"/>
    </w:rPr>
  </w:style>
  <w:style w:type="paragraph" w:styleId="IndexHeading">
    <w:name w:val="index heading"/>
    <w:basedOn w:val="Normal"/>
    <w:next w:val="Index1"/>
    <w:semiHidden/>
    <w:rPr>
      <w:b/>
      <w:lang w:val="sw-KE"/>
    </w:rPr>
  </w:style>
  <w:style w:type="character" w:styleId="LineNumber">
    <w:name w:val="line number"/>
    <w:basedOn w:val="DefaultParagraphFont"/>
    <w:rPr>
      <w:noProof w:val="0"/>
      <w:lang w:val="sw-K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val="sw-KE"/>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Normal"/>
    <w:next w:val="Normal"/>
    <w:semiHidden/>
  </w:style>
  <w:style w:type="paragraph" w:styleId="TOC2">
    <w:name w:val="toc 2"/>
    <w:basedOn w:val="Normal"/>
    <w:next w:val="Normal"/>
    <w:semiHidden/>
    <w:pPr>
      <w:ind w:left="160"/>
    </w:pPr>
  </w:style>
  <w:style w:type="paragraph" w:styleId="TOC3">
    <w:name w:val="toc 3"/>
    <w:basedOn w:val="Normal"/>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ACEBulletPoint">
    <w:name w:val="ACE Bullet Point"/>
    <w:next w:val="ACEPressBodyText"/>
    <w:pPr>
      <w:numPr>
        <w:numId w:val="11"/>
      </w:numPr>
      <w:ind w:left="714" w:hanging="357"/>
    </w:pPr>
    <w:rPr>
      <w:rFonts w:ascii="Arial" w:hAnsi="Arial"/>
      <w:sz w:val="24"/>
      <w:szCs w:val="24"/>
    </w:rPr>
  </w:style>
  <w:style w:type="paragraph" w:customStyle="1" w:styleId="ACEPressNotes">
    <w:name w:val="ACE Press Notes"/>
    <w:basedOn w:val="ACEPressBodyText"/>
    <w:pPr>
      <w:numPr>
        <w:numId w:val="12"/>
      </w:numPr>
      <w:spacing w:after="320" w:line="320" w:lineRule="exact"/>
      <w:ind w:left="357" w:hanging="357"/>
    </w:pPr>
    <w:rPr>
      <w:noProof w:val="0"/>
    </w:rPr>
  </w:style>
  <w:style w:type="paragraph" w:customStyle="1" w:styleId="ACEPresscontactdetails">
    <w:name w:val="ACE Press contact details"/>
    <w:basedOn w:val="ACEPressBodyText"/>
    <w:pPr>
      <w:spacing w:line="320" w:lineRule="exact"/>
    </w:pPr>
    <w:rPr>
      <w:noProof w:val="0"/>
      <w:snapToGrid w:val="0"/>
      <w:lang w:eastAsia="en-US"/>
    </w:rPr>
  </w:style>
  <w:style w:type="paragraph" w:styleId="ListParagraph">
    <w:name w:val="List Paragraph"/>
    <w:basedOn w:val="Normal"/>
    <w:uiPriority w:val="34"/>
    <w:qFormat/>
    <w:rsid w:val="00041506"/>
    <w:pPr>
      <w:ind w:left="720"/>
    </w:pPr>
    <w:rPr>
      <w:rFonts w:eastAsia="Calibri" w:cs="Arial"/>
      <w:lang w:eastAsia="en-US"/>
    </w:rPr>
  </w:style>
  <w:style w:type="paragraph" w:styleId="PlainText">
    <w:name w:val="Plain Text"/>
    <w:basedOn w:val="Normal"/>
    <w:link w:val="PlainTextChar"/>
    <w:uiPriority w:val="99"/>
    <w:unhideWhenUsed/>
    <w:rsid w:val="003C3D88"/>
    <w:pPr>
      <w:spacing w:line="320" w:lineRule="atLeast"/>
    </w:pPr>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3C3D88"/>
    <w:rPr>
      <w:rFonts w:ascii="Courier New" w:eastAsiaTheme="minorHAnsi" w:hAnsi="Courier New" w:cs="Courier New"/>
    </w:rPr>
  </w:style>
  <w:style w:type="paragraph" w:styleId="CommentSubject">
    <w:name w:val="annotation subject"/>
    <w:basedOn w:val="CommentText"/>
    <w:next w:val="CommentText"/>
    <w:link w:val="CommentSubjectChar"/>
    <w:rsid w:val="008E36EA"/>
    <w:pPr>
      <w:spacing w:line="240" w:lineRule="auto"/>
    </w:pPr>
    <w:rPr>
      <w:b/>
      <w:bCs/>
      <w:szCs w:val="20"/>
      <w:lang w:val="en-GB"/>
    </w:rPr>
  </w:style>
  <w:style w:type="character" w:customStyle="1" w:styleId="CommentTextChar">
    <w:name w:val="Comment Text Char"/>
    <w:basedOn w:val="DefaultParagraphFont"/>
    <w:link w:val="CommentText"/>
    <w:semiHidden/>
    <w:rsid w:val="008E36EA"/>
    <w:rPr>
      <w:rFonts w:ascii="Arial" w:hAnsi="Arial"/>
      <w:szCs w:val="24"/>
      <w:lang w:val="sw-KE"/>
    </w:rPr>
  </w:style>
  <w:style w:type="character" w:customStyle="1" w:styleId="CommentSubjectChar">
    <w:name w:val="Comment Subject Char"/>
    <w:basedOn w:val="CommentTextChar"/>
    <w:link w:val="CommentSubject"/>
    <w:rsid w:val="008E36EA"/>
    <w:rPr>
      <w:rFonts w:ascii="Arial" w:hAnsi="Arial"/>
      <w:b/>
      <w:bCs/>
      <w:szCs w:val="24"/>
      <w:lang w:val="sw-KE"/>
    </w:rPr>
  </w:style>
  <w:style w:type="paragraph" w:styleId="BalloonText">
    <w:name w:val="Balloon Text"/>
    <w:basedOn w:val="Normal"/>
    <w:link w:val="BalloonTextChar"/>
    <w:rsid w:val="008E36E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E36EA"/>
    <w:rPr>
      <w:rFonts w:ascii="Tahoma" w:hAnsi="Tahoma" w:cs="Tahoma"/>
      <w:sz w:val="16"/>
      <w:szCs w:val="16"/>
    </w:rPr>
  </w:style>
  <w:style w:type="paragraph" w:styleId="NormalWeb">
    <w:name w:val="Normal (Web)"/>
    <w:basedOn w:val="Normal"/>
    <w:uiPriority w:val="99"/>
    <w:unhideWhenUsed/>
    <w:rsid w:val="00DA2C3A"/>
    <w:pPr>
      <w:spacing w:before="100" w:beforeAutospacing="1" w:after="100" w:afterAutospacing="1" w:line="240" w:lineRule="auto"/>
    </w:pPr>
    <w:rPr>
      <w:rFonts w:ascii="Times New Roman" w:eastAsiaTheme="minorHAnsi" w:hAnsi="Times New Roman"/>
    </w:rPr>
  </w:style>
  <w:style w:type="character" w:styleId="Strong">
    <w:name w:val="Strong"/>
    <w:basedOn w:val="DefaultParagraphFont"/>
    <w:uiPriority w:val="22"/>
    <w:qFormat/>
    <w:rsid w:val="00DA2C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ACEPressBodyText"/>
    <w:qFormat/>
    <w:pPr>
      <w:spacing w:line="320" w:lineRule="exact"/>
    </w:pPr>
    <w:rPr>
      <w:rFonts w:ascii="Arial" w:hAnsi="Arial"/>
      <w:sz w:val="24"/>
      <w:szCs w:val="24"/>
    </w:rPr>
  </w:style>
  <w:style w:type="paragraph" w:styleId="Heading1">
    <w:name w:val="heading 1"/>
    <w:basedOn w:val="ACEHeading1"/>
    <w:next w:val="Normal"/>
    <w:qFormat/>
    <w:pPr>
      <w:keepNext/>
      <w:spacing w:before="240" w:after="60"/>
      <w:outlineLvl w:val="0"/>
    </w:pPr>
    <w:rPr>
      <w:b/>
      <w:kern w:val="32"/>
    </w:rPr>
  </w:style>
  <w:style w:type="paragraph" w:styleId="Heading2">
    <w:name w:val="heading 2"/>
    <w:basedOn w:val="ACEHeading2"/>
    <w:next w:val="ACEPressBodyText"/>
    <w:qFormat/>
    <w:pPr>
      <w:keepNext/>
      <w:spacing w:before="240" w:after="60"/>
      <w:outlineLvl w:val="1"/>
    </w:pPr>
  </w:style>
  <w:style w:type="paragraph" w:styleId="Heading3">
    <w:name w:val="heading 3"/>
    <w:basedOn w:val="ACEHeading3"/>
    <w:next w:val="ACEPressBodyText"/>
    <w:qFormat/>
    <w:pPr>
      <w:keepNext/>
      <w:spacing w:before="240" w:after="60"/>
      <w:outlineLvl w:val="2"/>
    </w:pPr>
  </w:style>
  <w:style w:type="paragraph" w:styleId="Heading4">
    <w:name w:val="heading 4"/>
    <w:basedOn w:val="Normal"/>
    <w:next w:val="Normal"/>
    <w:qFormat/>
    <w:pPr>
      <w:keepNext/>
      <w:spacing w:before="240" w:after="60"/>
      <w:outlineLvl w:val="3"/>
    </w:pPr>
    <w:rPr>
      <w:b/>
      <w:lang w:val="sw-KE"/>
    </w:rPr>
  </w:style>
  <w:style w:type="paragraph" w:styleId="Heading5">
    <w:name w:val="heading 5"/>
    <w:basedOn w:val="Normal"/>
    <w:next w:val="Normal"/>
    <w:qFormat/>
    <w:pPr>
      <w:spacing w:before="240" w:after="60"/>
      <w:outlineLvl w:val="4"/>
    </w:pPr>
    <w:rPr>
      <w:sz w:val="22"/>
      <w:lang w:val="sw-KE"/>
    </w:rPr>
  </w:style>
  <w:style w:type="paragraph" w:styleId="Heading6">
    <w:name w:val="heading 6"/>
    <w:basedOn w:val="Normal"/>
    <w:next w:val="Normal"/>
    <w:qFormat/>
    <w:pPr>
      <w:spacing w:before="240" w:after="60"/>
      <w:outlineLvl w:val="5"/>
    </w:pPr>
    <w:rPr>
      <w:rFonts w:ascii="Times New Roman" w:hAnsi="Times New Roman"/>
      <w:i/>
      <w:sz w:val="22"/>
      <w:lang w:val="sw-KE"/>
    </w:rPr>
  </w:style>
  <w:style w:type="paragraph" w:styleId="Heading7">
    <w:name w:val="heading 7"/>
    <w:basedOn w:val="Normal"/>
    <w:next w:val="Normal"/>
    <w:qFormat/>
    <w:pPr>
      <w:spacing w:before="240" w:after="60"/>
      <w:outlineLvl w:val="6"/>
    </w:pPr>
    <w:rPr>
      <w:sz w:val="20"/>
      <w:lang w:val="sw-KE"/>
    </w:rPr>
  </w:style>
  <w:style w:type="paragraph" w:styleId="Heading8">
    <w:name w:val="heading 8"/>
    <w:basedOn w:val="Normal"/>
    <w:next w:val="Normal"/>
    <w:qFormat/>
    <w:pPr>
      <w:spacing w:before="240" w:after="60"/>
      <w:outlineLvl w:val="7"/>
    </w:pPr>
    <w:rPr>
      <w:i/>
      <w:sz w:val="20"/>
      <w:lang w:val="sw-KE"/>
    </w:rPr>
  </w:style>
  <w:style w:type="paragraph" w:styleId="Heading9">
    <w:name w:val="heading 9"/>
    <w:basedOn w:val="Normal"/>
    <w:next w:val="Normal"/>
    <w:qFormat/>
    <w:pPr>
      <w:spacing w:before="240" w:after="60"/>
      <w:outlineLvl w:val="8"/>
    </w:pPr>
    <w:rPr>
      <w:b/>
      <w:i/>
      <w:sz w:val="18"/>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PressBodyText">
    <w:name w:val="ACE Press Body Text"/>
    <w:pPr>
      <w:spacing w:line="480" w:lineRule="exact"/>
    </w:pPr>
    <w:rPr>
      <w:rFonts w:ascii="Arial" w:hAnsi="Arial"/>
      <w:noProof/>
      <w:sz w:val="24"/>
      <w:szCs w:val="24"/>
    </w:rPr>
  </w:style>
  <w:style w:type="paragraph" w:customStyle="1" w:styleId="ACEHeading1">
    <w:name w:val="ACE Heading 1"/>
    <w:next w:val="ACEPressBodyText"/>
    <w:pPr>
      <w:spacing w:line="320" w:lineRule="exact"/>
    </w:pPr>
    <w:rPr>
      <w:rFonts w:ascii="Arial Black" w:hAnsi="Arial Black"/>
      <w:sz w:val="24"/>
    </w:rPr>
  </w:style>
  <w:style w:type="paragraph" w:customStyle="1" w:styleId="ACEHeading2">
    <w:name w:val="ACE Heading 2"/>
    <w:next w:val="ACEPressBodyText"/>
    <w:pPr>
      <w:spacing w:line="320" w:lineRule="exact"/>
    </w:pPr>
    <w:rPr>
      <w:rFonts w:ascii="Arial" w:hAnsi="Arial"/>
      <w:b/>
      <w:sz w:val="24"/>
      <w:szCs w:val="24"/>
    </w:rPr>
  </w:style>
  <w:style w:type="paragraph" w:customStyle="1" w:styleId="ACEHeading3">
    <w:name w:val="ACE Heading 3"/>
    <w:next w:val="ACEPressBodyText"/>
    <w:pPr>
      <w:spacing w:line="320" w:lineRule="exact"/>
    </w:pPr>
    <w:rPr>
      <w:rFonts w:ascii="Arial" w:hAnsi="Arial"/>
      <w:b/>
      <w:i/>
      <w:sz w:val="24"/>
      <w:szCs w:val="24"/>
    </w:rPr>
  </w:style>
  <w:style w:type="paragraph" w:styleId="Header">
    <w:name w:val="header"/>
    <w:basedOn w:val="Normal"/>
    <w:pPr>
      <w:tabs>
        <w:tab w:val="center" w:pos="4153"/>
        <w:tab w:val="right" w:pos="8306"/>
      </w:tabs>
    </w:pPr>
    <w:rPr>
      <w:lang w:val="sw-KE"/>
    </w:rPr>
  </w:style>
  <w:style w:type="paragraph" w:styleId="Footer">
    <w:name w:val="footer"/>
    <w:basedOn w:val="Normal"/>
    <w:pPr>
      <w:tabs>
        <w:tab w:val="center" w:pos="4153"/>
        <w:tab w:val="right" w:pos="8306"/>
      </w:tabs>
      <w:spacing w:line="160" w:lineRule="exact"/>
    </w:pPr>
    <w:rPr>
      <w:sz w:val="14"/>
      <w:lang w:val="sw-KE"/>
    </w:rPr>
  </w:style>
  <w:style w:type="paragraph" w:styleId="Caption">
    <w:name w:val="caption"/>
    <w:basedOn w:val="Normal"/>
    <w:next w:val="Normal"/>
    <w:qFormat/>
    <w:pPr>
      <w:spacing w:before="120" w:after="120"/>
    </w:pPr>
    <w:rPr>
      <w:b/>
      <w:lang w:val="sw-KE"/>
    </w:rPr>
  </w:style>
  <w:style w:type="character" w:styleId="CommentReference">
    <w:name w:val="annotation reference"/>
    <w:basedOn w:val="DefaultParagraphFont"/>
    <w:semiHidden/>
    <w:rPr>
      <w:noProof w:val="0"/>
      <w:sz w:val="16"/>
      <w:lang w:val="sw-KE"/>
    </w:rPr>
  </w:style>
  <w:style w:type="paragraph" w:styleId="CommentText">
    <w:name w:val="annotation text"/>
    <w:basedOn w:val="Normal"/>
    <w:link w:val="CommentTextChar"/>
    <w:semiHidden/>
    <w:rPr>
      <w:sz w:val="20"/>
      <w:lang w:val="sw-KE"/>
    </w:rPr>
  </w:style>
  <w:style w:type="paragraph" w:styleId="Date">
    <w:name w:val="Date"/>
    <w:basedOn w:val="Normal"/>
    <w:next w:val="Normal"/>
    <w:rPr>
      <w:lang w:val="sw-KE"/>
    </w:rPr>
  </w:style>
  <w:style w:type="paragraph" w:styleId="DocumentMap">
    <w:name w:val="Document Map"/>
    <w:basedOn w:val="Normal"/>
    <w:semiHidden/>
    <w:pPr>
      <w:shd w:val="clear" w:color="auto" w:fill="000080"/>
    </w:pPr>
    <w:rPr>
      <w:rFonts w:ascii="Tahoma" w:hAnsi="Tahoma"/>
      <w:lang w:val="sw-KE"/>
    </w:rPr>
  </w:style>
  <w:style w:type="character" w:styleId="Emphasis">
    <w:name w:val="Emphasis"/>
    <w:basedOn w:val="DefaultParagraphFont"/>
    <w:qFormat/>
    <w:rPr>
      <w:i/>
      <w:noProof w:val="0"/>
      <w:lang w:val="sw-KE"/>
    </w:rPr>
  </w:style>
  <w:style w:type="character" w:styleId="EndnoteReference">
    <w:name w:val="endnote reference"/>
    <w:basedOn w:val="DefaultParagraphFont"/>
    <w:semiHidden/>
    <w:rPr>
      <w:noProof w:val="0"/>
      <w:vertAlign w:val="superscript"/>
      <w:lang w:val="sw-KE"/>
    </w:rPr>
  </w:style>
  <w:style w:type="paragraph" w:styleId="EndnoteText">
    <w:name w:val="endnote text"/>
    <w:basedOn w:val="Normal"/>
    <w:semiHidden/>
    <w:rPr>
      <w:sz w:val="20"/>
      <w:lang w:val="sw-KE"/>
    </w:rPr>
  </w:style>
  <w:style w:type="paragraph" w:styleId="EnvelopeAddress">
    <w:name w:val="envelope address"/>
    <w:basedOn w:val="Normal"/>
    <w:pPr>
      <w:framePr w:w="7920" w:h="1980" w:hRule="exact" w:hSpace="180" w:wrap="auto" w:hAnchor="page" w:xAlign="center" w:yAlign="bottom"/>
      <w:ind w:left="2880"/>
    </w:pPr>
    <w:rPr>
      <w:lang w:val="sw-KE"/>
    </w:rPr>
  </w:style>
  <w:style w:type="paragraph" w:styleId="EnvelopeReturn">
    <w:name w:val="envelope return"/>
    <w:basedOn w:val="Normal"/>
    <w:rPr>
      <w:sz w:val="20"/>
      <w:lang w:val="sw-KE"/>
    </w:rPr>
  </w:style>
  <w:style w:type="character" w:styleId="FollowedHyperlink">
    <w:name w:val="FollowedHyperlink"/>
    <w:basedOn w:val="DefaultParagraphFont"/>
    <w:rPr>
      <w:noProof w:val="0"/>
      <w:color w:val="800080"/>
      <w:u w:val="single"/>
      <w:lang w:val="sw-KE"/>
    </w:rPr>
  </w:style>
  <w:style w:type="character" w:styleId="FootnoteReference">
    <w:name w:val="footnote reference"/>
    <w:basedOn w:val="DefaultParagraphFont"/>
    <w:semiHidden/>
    <w:rPr>
      <w:noProof w:val="0"/>
      <w:vertAlign w:val="superscript"/>
      <w:lang w:val="sw-KE"/>
    </w:rPr>
  </w:style>
  <w:style w:type="paragraph" w:styleId="FootnoteText">
    <w:name w:val="footnote text"/>
    <w:basedOn w:val="Normal"/>
    <w:semiHidden/>
    <w:rPr>
      <w:sz w:val="20"/>
      <w:lang w:val="sw-KE"/>
    </w:rPr>
  </w:style>
  <w:style w:type="character" w:styleId="Hyperlink">
    <w:name w:val="Hyperlink"/>
    <w:basedOn w:val="DefaultParagraphFont"/>
    <w:uiPriority w:val="99"/>
    <w:rPr>
      <w:noProof w:val="0"/>
      <w:color w:val="0000FF"/>
      <w:u w:val="single"/>
      <w:lang w:val="sw-KE"/>
    </w:rPr>
  </w:style>
  <w:style w:type="paragraph" w:styleId="Index1">
    <w:name w:val="index 1"/>
    <w:basedOn w:val="Normal"/>
    <w:next w:val="Normal"/>
    <w:semiHidden/>
    <w:pPr>
      <w:ind w:left="160" w:hanging="160"/>
    </w:pPr>
    <w:rPr>
      <w:lang w:val="sw-KE"/>
    </w:rPr>
  </w:style>
  <w:style w:type="paragraph" w:styleId="Index2">
    <w:name w:val="index 2"/>
    <w:basedOn w:val="Normal"/>
    <w:next w:val="Normal"/>
    <w:semiHidden/>
    <w:pPr>
      <w:ind w:left="320" w:hanging="160"/>
    </w:pPr>
    <w:rPr>
      <w:lang w:val="sw-KE"/>
    </w:rPr>
  </w:style>
  <w:style w:type="paragraph" w:styleId="Index3">
    <w:name w:val="index 3"/>
    <w:basedOn w:val="Normal"/>
    <w:next w:val="Normal"/>
    <w:semiHidden/>
    <w:pPr>
      <w:ind w:left="480" w:hanging="160"/>
    </w:pPr>
    <w:rPr>
      <w:lang w:val="sw-KE"/>
    </w:rPr>
  </w:style>
  <w:style w:type="paragraph" w:styleId="Index4">
    <w:name w:val="index 4"/>
    <w:basedOn w:val="Normal"/>
    <w:next w:val="Normal"/>
    <w:semiHidden/>
    <w:pPr>
      <w:ind w:left="640" w:hanging="160"/>
    </w:pPr>
    <w:rPr>
      <w:lang w:val="sw-KE"/>
    </w:rPr>
  </w:style>
  <w:style w:type="paragraph" w:styleId="Index5">
    <w:name w:val="index 5"/>
    <w:basedOn w:val="Normal"/>
    <w:next w:val="Normal"/>
    <w:semiHidden/>
    <w:pPr>
      <w:ind w:left="800" w:hanging="160"/>
    </w:pPr>
    <w:rPr>
      <w:lang w:val="sw-KE"/>
    </w:rPr>
  </w:style>
  <w:style w:type="paragraph" w:styleId="Index6">
    <w:name w:val="index 6"/>
    <w:basedOn w:val="Normal"/>
    <w:next w:val="Normal"/>
    <w:semiHidden/>
    <w:pPr>
      <w:ind w:left="960" w:hanging="160"/>
    </w:pPr>
    <w:rPr>
      <w:lang w:val="sw-KE"/>
    </w:rPr>
  </w:style>
  <w:style w:type="paragraph" w:styleId="Index7">
    <w:name w:val="index 7"/>
    <w:basedOn w:val="Normal"/>
    <w:next w:val="Normal"/>
    <w:semiHidden/>
    <w:pPr>
      <w:ind w:left="1120" w:hanging="160"/>
    </w:pPr>
    <w:rPr>
      <w:lang w:val="sw-KE"/>
    </w:rPr>
  </w:style>
  <w:style w:type="paragraph" w:styleId="Index8">
    <w:name w:val="index 8"/>
    <w:basedOn w:val="Normal"/>
    <w:next w:val="Normal"/>
    <w:semiHidden/>
    <w:pPr>
      <w:ind w:left="1280" w:hanging="160"/>
    </w:pPr>
    <w:rPr>
      <w:lang w:val="sw-KE"/>
    </w:rPr>
  </w:style>
  <w:style w:type="paragraph" w:styleId="Index9">
    <w:name w:val="index 9"/>
    <w:basedOn w:val="Normal"/>
    <w:next w:val="Normal"/>
    <w:semiHidden/>
    <w:pPr>
      <w:ind w:left="1440" w:hanging="160"/>
    </w:pPr>
    <w:rPr>
      <w:lang w:val="sw-KE"/>
    </w:rPr>
  </w:style>
  <w:style w:type="paragraph" w:styleId="IndexHeading">
    <w:name w:val="index heading"/>
    <w:basedOn w:val="Normal"/>
    <w:next w:val="Index1"/>
    <w:semiHidden/>
    <w:rPr>
      <w:b/>
      <w:lang w:val="sw-KE"/>
    </w:rPr>
  </w:style>
  <w:style w:type="character" w:styleId="LineNumber">
    <w:name w:val="line number"/>
    <w:basedOn w:val="DefaultParagraphFont"/>
    <w:rPr>
      <w:noProof w:val="0"/>
      <w:lang w:val="sw-K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val="sw-KE"/>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Normal"/>
    <w:next w:val="Normal"/>
    <w:semiHidden/>
  </w:style>
  <w:style w:type="paragraph" w:styleId="TOC2">
    <w:name w:val="toc 2"/>
    <w:basedOn w:val="Normal"/>
    <w:next w:val="Normal"/>
    <w:semiHidden/>
    <w:pPr>
      <w:ind w:left="160"/>
    </w:pPr>
  </w:style>
  <w:style w:type="paragraph" w:styleId="TOC3">
    <w:name w:val="toc 3"/>
    <w:basedOn w:val="Normal"/>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ACEBulletPoint">
    <w:name w:val="ACE Bullet Point"/>
    <w:next w:val="ACEPressBodyText"/>
    <w:pPr>
      <w:numPr>
        <w:numId w:val="11"/>
      </w:numPr>
      <w:ind w:left="714" w:hanging="357"/>
    </w:pPr>
    <w:rPr>
      <w:rFonts w:ascii="Arial" w:hAnsi="Arial"/>
      <w:sz w:val="24"/>
      <w:szCs w:val="24"/>
    </w:rPr>
  </w:style>
  <w:style w:type="paragraph" w:customStyle="1" w:styleId="ACEPressNotes">
    <w:name w:val="ACE Press Notes"/>
    <w:basedOn w:val="ACEPressBodyText"/>
    <w:pPr>
      <w:numPr>
        <w:numId w:val="12"/>
      </w:numPr>
      <w:spacing w:after="320" w:line="320" w:lineRule="exact"/>
      <w:ind w:left="357" w:hanging="357"/>
    </w:pPr>
    <w:rPr>
      <w:noProof w:val="0"/>
    </w:rPr>
  </w:style>
  <w:style w:type="paragraph" w:customStyle="1" w:styleId="ACEPresscontactdetails">
    <w:name w:val="ACE Press contact details"/>
    <w:basedOn w:val="ACEPressBodyText"/>
    <w:pPr>
      <w:spacing w:line="320" w:lineRule="exact"/>
    </w:pPr>
    <w:rPr>
      <w:noProof w:val="0"/>
      <w:snapToGrid w:val="0"/>
      <w:lang w:eastAsia="en-US"/>
    </w:rPr>
  </w:style>
  <w:style w:type="paragraph" w:styleId="ListParagraph">
    <w:name w:val="List Paragraph"/>
    <w:basedOn w:val="Normal"/>
    <w:uiPriority w:val="34"/>
    <w:qFormat/>
    <w:rsid w:val="00041506"/>
    <w:pPr>
      <w:ind w:left="720"/>
    </w:pPr>
    <w:rPr>
      <w:rFonts w:eastAsia="Calibri" w:cs="Arial"/>
      <w:lang w:eastAsia="en-US"/>
    </w:rPr>
  </w:style>
  <w:style w:type="paragraph" w:styleId="PlainText">
    <w:name w:val="Plain Text"/>
    <w:basedOn w:val="Normal"/>
    <w:link w:val="PlainTextChar"/>
    <w:uiPriority w:val="99"/>
    <w:unhideWhenUsed/>
    <w:rsid w:val="003C3D88"/>
    <w:pPr>
      <w:spacing w:line="320" w:lineRule="atLeast"/>
    </w:pPr>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3C3D88"/>
    <w:rPr>
      <w:rFonts w:ascii="Courier New" w:eastAsiaTheme="minorHAnsi" w:hAnsi="Courier New" w:cs="Courier New"/>
    </w:rPr>
  </w:style>
  <w:style w:type="paragraph" w:styleId="CommentSubject">
    <w:name w:val="annotation subject"/>
    <w:basedOn w:val="CommentText"/>
    <w:next w:val="CommentText"/>
    <w:link w:val="CommentSubjectChar"/>
    <w:rsid w:val="008E36EA"/>
    <w:pPr>
      <w:spacing w:line="240" w:lineRule="auto"/>
    </w:pPr>
    <w:rPr>
      <w:b/>
      <w:bCs/>
      <w:szCs w:val="20"/>
      <w:lang w:val="en-GB"/>
    </w:rPr>
  </w:style>
  <w:style w:type="character" w:customStyle="1" w:styleId="CommentTextChar">
    <w:name w:val="Comment Text Char"/>
    <w:basedOn w:val="DefaultParagraphFont"/>
    <w:link w:val="CommentText"/>
    <w:semiHidden/>
    <w:rsid w:val="008E36EA"/>
    <w:rPr>
      <w:rFonts w:ascii="Arial" w:hAnsi="Arial"/>
      <w:szCs w:val="24"/>
      <w:lang w:val="sw-KE"/>
    </w:rPr>
  </w:style>
  <w:style w:type="character" w:customStyle="1" w:styleId="CommentSubjectChar">
    <w:name w:val="Comment Subject Char"/>
    <w:basedOn w:val="CommentTextChar"/>
    <w:link w:val="CommentSubject"/>
    <w:rsid w:val="008E36EA"/>
    <w:rPr>
      <w:rFonts w:ascii="Arial" w:hAnsi="Arial"/>
      <w:b/>
      <w:bCs/>
      <w:szCs w:val="24"/>
      <w:lang w:val="sw-KE"/>
    </w:rPr>
  </w:style>
  <w:style w:type="paragraph" w:styleId="BalloonText">
    <w:name w:val="Balloon Text"/>
    <w:basedOn w:val="Normal"/>
    <w:link w:val="BalloonTextChar"/>
    <w:rsid w:val="008E36E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E36EA"/>
    <w:rPr>
      <w:rFonts w:ascii="Tahoma" w:hAnsi="Tahoma" w:cs="Tahoma"/>
      <w:sz w:val="16"/>
      <w:szCs w:val="16"/>
    </w:rPr>
  </w:style>
  <w:style w:type="paragraph" w:styleId="NormalWeb">
    <w:name w:val="Normal (Web)"/>
    <w:basedOn w:val="Normal"/>
    <w:uiPriority w:val="99"/>
    <w:unhideWhenUsed/>
    <w:rsid w:val="00DA2C3A"/>
    <w:pPr>
      <w:spacing w:before="100" w:beforeAutospacing="1" w:after="100" w:afterAutospacing="1" w:line="240" w:lineRule="auto"/>
    </w:pPr>
    <w:rPr>
      <w:rFonts w:ascii="Times New Roman" w:eastAsiaTheme="minorHAnsi" w:hAnsi="Times New Roman"/>
    </w:rPr>
  </w:style>
  <w:style w:type="character" w:styleId="Strong">
    <w:name w:val="Strong"/>
    <w:basedOn w:val="DefaultParagraphFont"/>
    <w:uiPriority w:val="22"/>
    <w:qFormat/>
    <w:rsid w:val="00DA2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648">
      <w:bodyDiv w:val="1"/>
      <w:marLeft w:val="0"/>
      <w:marRight w:val="0"/>
      <w:marTop w:val="0"/>
      <w:marBottom w:val="0"/>
      <w:divBdr>
        <w:top w:val="none" w:sz="0" w:space="0" w:color="auto"/>
        <w:left w:val="none" w:sz="0" w:space="0" w:color="auto"/>
        <w:bottom w:val="none" w:sz="0" w:space="0" w:color="auto"/>
        <w:right w:val="none" w:sz="0" w:space="0" w:color="auto"/>
      </w:divBdr>
    </w:div>
    <w:div w:id="162859444">
      <w:bodyDiv w:val="1"/>
      <w:marLeft w:val="0"/>
      <w:marRight w:val="0"/>
      <w:marTop w:val="0"/>
      <w:marBottom w:val="0"/>
      <w:divBdr>
        <w:top w:val="none" w:sz="0" w:space="0" w:color="auto"/>
        <w:left w:val="none" w:sz="0" w:space="0" w:color="auto"/>
        <w:bottom w:val="none" w:sz="0" w:space="0" w:color="auto"/>
        <w:right w:val="none" w:sz="0" w:space="0" w:color="auto"/>
      </w:divBdr>
    </w:div>
    <w:div w:id="201329002">
      <w:bodyDiv w:val="1"/>
      <w:marLeft w:val="0"/>
      <w:marRight w:val="0"/>
      <w:marTop w:val="0"/>
      <w:marBottom w:val="0"/>
      <w:divBdr>
        <w:top w:val="none" w:sz="0" w:space="0" w:color="auto"/>
        <w:left w:val="none" w:sz="0" w:space="0" w:color="auto"/>
        <w:bottom w:val="none" w:sz="0" w:space="0" w:color="auto"/>
        <w:right w:val="none" w:sz="0" w:space="0" w:color="auto"/>
      </w:divBdr>
    </w:div>
    <w:div w:id="628171146">
      <w:bodyDiv w:val="1"/>
      <w:marLeft w:val="0"/>
      <w:marRight w:val="0"/>
      <w:marTop w:val="0"/>
      <w:marBottom w:val="0"/>
      <w:divBdr>
        <w:top w:val="none" w:sz="0" w:space="0" w:color="auto"/>
        <w:left w:val="none" w:sz="0" w:space="0" w:color="auto"/>
        <w:bottom w:val="none" w:sz="0" w:space="0" w:color="auto"/>
        <w:right w:val="none" w:sz="0" w:space="0" w:color="auto"/>
      </w:divBdr>
    </w:div>
    <w:div w:id="750081363">
      <w:bodyDiv w:val="1"/>
      <w:marLeft w:val="0"/>
      <w:marRight w:val="0"/>
      <w:marTop w:val="0"/>
      <w:marBottom w:val="0"/>
      <w:divBdr>
        <w:top w:val="none" w:sz="0" w:space="0" w:color="auto"/>
        <w:left w:val="none" w:sz="0" w:space="0" w:color="auto"/>
        <w:bottom w:val="none" w:sz="0" w:space="0" w:color="auto"/>
        <w:right w:val="none" w:sz="0" w:space="0" w:color="auto"/>
      </w:divBdr>
    </w:div>
    <w:div w:id="844592103">
      <w:bodyDiv w:val="1"/>
      <w:marLeft w:val="0"/>
      <w:marRight w:val="0"/>
      <w:marTop w:val="0"/>
      <w:marBottom w:val="0"/>
      <w:divBdr>
        <w:top w:val="none" w:sz="0" w:space="0" w:color="auto"/>
        <w:left w:val="none" w:sz="0" w:space="0" w:color="auto"/>
        <w:bottom w:val="none" w:sz="0" w:space="0" w:color="auto"/>
        <w:right w:val="none" w:sz="0" w:space="0" w:color="auto"/>
      </w:divBdr>
    </w:div>
    <w:div w:id="942297986">
      <w:bodyDiv w:val="1"/>
      <w:marLeft w:val="0"/>
      <w:marRight w:val="0"/>
      <w:marTop w:val="0"/>
      <w:marBottom w:val="0"/>
      <w:divBdr>
        <w:top w:val="none" w:sz="0" w:space="0" w:color="auto"/>
        <w:left w:val="none" w:sz="0" w:space="0" w:color="auto"/>
        <w:bottom w:val="none" w:sz="0" w:space="0" w:color="auto"/>
        <w:right w:val="none" w:sz="0" w:space="0" w:color="auto"/>
      </w:divBdr>
    </w:div>
    <w:div w:id="959337574">
      <w:bodyDiv w:val="1"/>
      <w:marLeft w:val="0"/>
      <w:marRight w:val="0"/>
      <w:marTop w:val="0"/>
      <w:marBottom w:val="0"/>
      <w:divBdr>
        <w:top w:val="none" w:sz="0" w:space="0" w:color="auto"/>
        <w:left w:val="none" w:sz="0" w:space="0" w:color="auto"/>
        <w:bottom w:val="none" w:sz="0" w:space="0" w:color="auto"/>
        <w:right w:val="none" w:sz="0" w:space="0" w:color="auto"/>
      </w:divBdr>
    </w:div>
    <w:div w:id="1149326718">
      <w:bodyDiv w:val="1"/>
      <w:marLeft w:val="0"/>
      <w:marRight w:val="0"/>
      <w:marTop w:val="0"/>
      <w:marBottom w:val="0"/>
      <w:divBdr>
        <w:top w:val="none" w:sz="0" w:space="0" w:color="auto"/>
        <w:left w:val="none" w:sz="0" w:space="0" w:color="auto"/>
        <w:bottom w:val="none" w:sz="0" w:space="0" w:color="auto"/>
        <w:right w:val="none" w:sz="0" w:space="0" w:color="auto"/>
      </w:divBdr>
    </w:div>
    <w:div w:id="1408697639">
      <w:bodyDiv w:val="1"/>
      <w:marLeft w:val="0"/>
      <w:marRight w:val="0"/>
      <w:marTop w:val="0"/>
      <w:marBottom w:val="0"/>
      <w:divBdr>
        <w:top w:val="none" w:sz="0" w:space="0" w:color="auto"/>
        <w:left w:val="none" w:sz="0" w:space="0" w:color="auto"/>
        <w:bottom w:val="none" w:sz="0" w:space="0" w:color="auto"/>
        <w:right w:val="none" w:sz="0" w:space="0" w:color="auto"/>
      </w:divBdr>
    </w:div>
    <w:div w:id="1549301849">
      <w:bodyDiv w:val="1"/>
      <w:marLeft w:val="0"/>
      <w:marRight w:val="0"/>
      <w:marTop w:val="0"/>
      <w:marBottom w:val="0"/>
      <w:divBdr>
        <w:top w:val="none" w:sz="0" w:space="0" w:color="auto"/>
        <w:left w:val="none" w:sz="0" w:space="0" w:color="auto"/>
        <w:bottom w:val="none" w:sz="0" w:space="0" w:color="auto"/>
        <w:right w:val="none" w:sz="0" w:space="0" w:color="auto"/>
      </w:divBdr>
    </w:div>
    <w:div w:id="1687367543">
      <w:bodyDiv w:val="1"/>
      <w:marLeft w:val="0"/>
      <w:marRight w:val="0"/>
      <w:marTop w:val="0"/>
      <w:marBottom w:val="0"/>
      <w:divBdr>
        <w:top w:val="none" w:sz="0" w:space="0" w:color="auto"/>
        <w:left w:val="none" w:sz="0" w:space="0" w:color="auto"/>
        <w:bottom w:val="none" w:sz="0" w:space="0" w:color="auto"/>
        <w:right w:val="none" w:sz="0" w:space="0" w:color="auto"/>
      </w:divBdr>
    </w:div>
    <w:div w:id="19133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tscouncil.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hoebe.gardiner@artscouncil.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tscouncil.org.uk/funding/apply-funding/apply-for-funding/strategic-touring-programme/" TargetMode="External"/><Relationship Id="rId4" Type="http://schemas.openxmlformats.org/officeDocument/2006/relationships/settings" Target="settings.xml"/><Relationship Id="rId9" Type="http://schemas.openxmlformats.org/officeDocument/2006/relationships/hyperlink" Target="http://www.artscouncil.org.uk/funding/apply-funding/apply-for-funding/strategic-touring-programme/successful-applica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Ref</vt:lpstr>
    </vt:vector>
  </TitlesOfParts>
  <Company>Arts Council England</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Arts Council England</dc:creator>
  <cp:lastModifiedBy>Dani Marshall</cp:lastModifiedBy>
  <cp:revision>2</cp:revision>
  <cp:lastPrinted>2003-01-23T15:38:00Z</cp:lastPrinted>
  <dcterms:created xsi:type="dcterms:W3CDTF">2016-01-20T12:27:00Z</dcterms:created>
  <dcterms:modified xsi:type="dcterms:W3CDTF">2016-01-20T12:27:00Z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